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39656" w14:textId="77777777" w:rsidR="00AA044B" w:rsidRPr="007256F8" w:rsidRDefault="00AA044B" w:rsidP="000D4A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AE51A2E" w14:textId="2614A512" w:rsidR="00322414" w:rsidRPr="007256F8" w:rsidRDefault="007256F8" w:rsidP="000D4AA1">
      <w:pPr>
        <w:tabs>
          <w:tab w:val="left" w:pos="852"/>
        </w:tabs>
        <w:spacing w:line="276" w:lineRule="auto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  <w:r w:rsidRPr="007256F8">
        <w:rPr>
          <w:rFonts w:ascii="Times New Roman" w:hAnsi="Times New Roman" w:cs="Times New Roman"/>
          <w:b/>
          <w:i/>
          <w:color w:val="FF0000"/>
          <w:sz w:val="22"/>
          <w:szCs w:val="22"/>
        </w:rPr>
        <w:tab/>
      </w:r>
    </w:p>
    <w:p w14:paraId="122A0CE3" w14:textId="4CC22F41" w:rsidR="00322414" w:rsidRPr="007256F8" w:rsidRDefault="00322414" w:rsidP="000D4A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75646">
        <w:rPr>
          <w:rFonts w:ascii="Times New Roman" w:hAnsi="Times New Roman" w:cs="Times New Roman"/>
          <w:b/>
          <w:sz w:val="22"/>
          <w:szCs w:val="22"/>
          <w:highlight w:val="cyan"/>
        </w:rPr>
        <w:t>MINUTA</w:t>
      </w:r>
      <w:r w:rsidRPr="007256F8">
        <w:rPr>
          <w:rFonts w:ascii="Times New Roman" w:hAnsi="Times New Roman" w:cs="Times New Roman"/>
          <w:b/>
          <w:sz w:val="22"/>
          <w:szCs w:val="22"/>
        </w:rPr>
        <w:t xml:space="preserve"> TERMO DE REFERÊNCIA</w:t>
      </w:r>
    </w:p>
    <w:p w14:paraId="7DDE81B5" w14:textId="77777777" w:rsidR="00322414" w:rsidRPr="007256F8" w:rsidRDefault="00322414" w:rsidP="000D4A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BD966D" w14:textId="77777777" w:rsidR="00322414" w:rsidRPr="007256F8" w:rsidRDefault="00322414" w:rsidP="000D4AA1">
      <w:pPr>
        <w:pStyle w:val="Nivel01"/>
        <w:numPr>
          <w:ilvl w:val="0"/>
          <w:numId w:val="1"/>
        </w:numPr>
        <w:tabs>
          <w:tab w:val="clear" w:pos="567"/>
          <w:tab w:val="left" w:pos="284"/>
        </w:tabs>
        <w:spacing w:before="120" w:afterLines="120" w:after="288" w:line="276" w:lineRule="auto"/>
        <w:ind w:left="0" w:firstLine="0"/>
        <w:rPr>
          <w:rFonts w:ascii="Times New Roman" w:eastAsia="Arial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CONDIÇÕES GERAIS DA CONTRATAÇÃO</w:t>
      </w:r>
    </w:p>
    <w:p w14:paraId="094EF79D" w14:textId="77777777" w:rsidR="00322414" w:rsidRPr="007256F8" w:rsidRDefault="00322414" w:rsidP="00726207">
      <w:pPr>
        <w:pStyle w:val="PargrafodaLista"/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256F8">
        <w:rPr>
          <w:rFonts w:ascii="Times New Roman" w:hAnsi="Times New Roman" w:cs="Times New Roman"/>
          <w:bCs/>
          <w:sz w:val="22"/>
          <w:szCs w:val="22"/>
        </w:rPr>
        <w:t xml:space="preserve">Aquisição de </w:t>
      </w:r>
      <w:r w:rsidRPr="007256F8">
        <w:rPr>
          <w:rFonts w:ascii="Times New Roman" w:hAnsi="Times New Roman" w:cs="Times New Roman"/>
          <w:bCs/>
          <w:sz w:val="22"/>
          <w:szCs w:val="22"/>
          <w:highlight w:val="yellow"/>
        </w:rPr>
        <w:t>...........................................................</w:t>
      </w:r>
      <w:r w:rsidRPr="007256F8">
        <w:rPr>
          <w:rFonts w:ascii="Times New Roman" w:hAnsi="Times New Roman" w:cs="Times New Roman"/>
          <w:bCs/>
          <w:sz w:val="22"/>
          <w:szCs w:val="22"/>
        </w:rPr>
        <w:t>, nos termos da tabela abaixo, conforme condições e exigências estabelecidas neste instrumento.</w:t>
      </w:r>
    </w:p>
    <w:tbl>
      <w:tblPr>
        <w:tblpPr w:leftFromText="141" w:rightFromText="141" w:vertAnchor="text" w:horzAnchor="margin" w:tblpXSpec="center" w:tblpY="164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1701"/>
        <w:gridCol w:w="1701"/>
        <w:gridCol w:w="1276"/>
        <w:gridCol w:w="1134"/>
      </w:tblGrid>
      <w:tr w:rsidR="00322414" w:rsidRPr="007256F8" w14:paraId="2619258C" w14:textId="77777777" w:rsidTr="005363F1">
        <w:trPr>
          <w:trHeight w:val="11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BEE4" w14:textId="77777777" w:rsidR="00322414" w:rsidRPr="007256F8" w:rsidRDefault="00322414" w:rsidP="005363F1">
            <w:pPr>
              <w:widowControl w:val="0"/>
              <w:tabs>
                <w:tab w:val="left" w:pos="104"/>
              </w:tabs>
              <w:suppressAutoHyphens/>
              <w:spacing w:before="120" w:afterLines="120" w:after="288" w:line="276" w:lineRule="auto"/>
              <w:ind w:left="-138" w:hanging="119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256F8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  <w:t>ITEM</w:t>
            </w:r>
          </w:p>
          <w:p w14:paraId="4CD31B73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0F6D3" w14:textId="77777777" w:rsidR="00322414" w:rsidRPr="007256F8" w:rsidRDefault="00322414" w:rsidP="005363F1">
            <w:pPr>
              <w:widowControl w:val="0"/>
              <w:suppressAutoHyphens/>
              <w:spacing w:before="120" w:afterLines="120" w:after="288" w:line="276" w:lineRule="auto"/>
              <w:ind w:left="-106" w:firstLine="0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7256F8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  <w:t>ESPECIFICAÇÃO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9D3A5" w14:textId="77777777" w:rsidR="00322414" w:rsidRPr="007256F8" w:rsidRDefault="00322414" w:rsidP="005363F1">
            <w:pPr>
              <w:widowControl w:val="0"/>
              <w:suppressAutoHyphens/>
              <w:spacing w:before="120" w:afterLines="120" w:after="288" w:line="276" w:lineRule="auto"/>
              <w:ind w:left="-105" w:firstLine="0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7256F8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  <w:t>UNIDADE DE MEDIDA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365C" w14:textId="77777777" w:rsidR="00322414" w:rsidRPr="007256F8" w:rsidRDefault="00322414" w:rsidP="005363F1">
            <w:pPr>
              <w:widowControl w:val="0"/>
              <w:suppressAutoHyphens/>
              <w:spacing w:before="120" w:afterLines="120" w:after="288" w:line="276" w:lineRule="auto"/>
              <w:ind w:left="-109" w:firstLine="0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7256F8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43F5" w14:textId="77777777" w:rsidR="00322414" w:rsidRPr="007256F8" w:rsidRDefault="00322414" w:rsidP="005363F1">
            <w:pPr>
              <w:widowControl w:val="0"/>
              <w:suppressAutoHyphens/>
              <w:spacing w:before="120" w:afterLines="120" w:after="288" w:line="276" w:lineRule="auto"/>
              <w:ind w:left="-112" w:firstLine="0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7256F8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F45A" w14:textId="77777777" w:rsidR="00322414" w:rsidRPr="007256F8" w:rsidRDefault="00322414" w:rsidP="005363F1">
            <w:pPr>
              <w:widowControl w:val="0"/>
              <w:suppressAutoHyphens/>
              <w:spacing w:before="120" w:afterLines="120" w:after="288" w:line="276" w:lineRule="auto"/>
              <w:ind w:left="-104" w:firstLine="0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7256F8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VALOR TOTAL</w:t>
            </w:r>
          </w:p>
        </w:tc>
      </w:tr>
      <w:tr w:rsidR="00322414" w:rsidRPr="007256F8" w14:paraId="2D077BA9" w14:textId="77777777" w:rsidTr="005363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22149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256F8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B48E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668E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2D8E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5D80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EB30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22414" w:rsidRPr="007256F8" w14:paraId="4C55CE27" w14:textId="77777777" w:rsidTr="005363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FD977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256F8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6041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7607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D144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1F1A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1CF5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22414" w:rsidRPr="007256F8" w14:paraId="478DDCAC" w14:textId="77777777" w:rsidTr="005363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27E6B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256F8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96F4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DE70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59B0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771A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E2D5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22414" w:rsidRPr="007256F8" w14:paraId="1C60D91E" w14:textId="77777777" w:rsidTr="005363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77D6A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256F8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  <w:t>...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178F" w14:textId="77777777" w:rsidR="00322414" w:rsidRPr="007256F8" w:rsidRDefault="00322414" w:rsidP="000D4AA1">
            <w:pPr>
              <w:spacing w:before="120" w:afterLines="120" w:after="288" w:line="276" w:lineRule="auto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B0CD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78E0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D908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CF77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71038BC7" w14:textId="77777777" w:rsidR="00322414" w:rsidRPr="007256F8" w:rsidRDefault="00322414" w:rsidP="000D4AA1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p w14:paraId="00E743BE" w14:textId="77777777" w:rsidR="00322414" w:rsidRPr="007256F8" w:rsidRDefault="00322414" w:rsidP="000D4AA1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p w14:paraId="431E7244" w14:textId="33228452" w:rsidR="00322414" w:rsidRPr="007256F8" w:rsidRDefault="00322414" w:rsidP="00726207">
      <w:pPr>
        <w:pStyle w:val="PargrafodaLista"/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256F8">
        <w:rPr>
          <w:rFonts w:ascii="Times New Roman" w:hAnsi="Times New Roman" w:cs="Times New Roman"/>
          <w:bCs/>
          <w:sz w:val="22"/>
          <w:szCs w:val="22"/>
        </w:rPr>
        <w:t>O objeto desta contratação não se enquadra como sendo bem de luxo, conforme o disposto no Art. 176 do Decreto Municipal nº 3635, de 12 de maio de 2023.</w:t>
      </w:r>
    </w:p>
    <w:p w14:paraId="08DD4307" w14:textId="77777777" w:rsidR="00322414" w:rsidRPr="007256F8" w:rsidRDefault="00322414" w:rsidP="00726207">
      <w:pPr>
        <w:pStyle w:val="PargrafodaLista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5AE8687" w14:textId="77777777" w:rsidR="00322414" w:rsidRPr="007256F8" w:rsidRDefault="00322414" w:rsidP="00726207">
      <w:pPr>
        <w:pStyle w:val="PargrafodaLista"/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256F8">
        <w:rPr>
          <w:rFonts w:ascii="Times New Roman" w:hAnsi="Times New Roman" w:cs="Times New Roman"/>
          <w:bCs/>
          <w:sz w:val="22"/>
          <w:szCs w:val="22"/>
        </w:rPr>
        <w:t>Os bens objeto desta contratação são caracterizados como comuns, conforme justificativa constante do Estudo Técnico Preliminar.</w:t>
      </w:r>
    </w:p>
    <w:p w14:paraId="27D8692D" w14:textId="77777777" w:rsidR="006D3F0C" w:rsidRPr="007256F8" w:rsidRDefault="006D3F0C" w:rsidP="00726207">
      <w:pPr>
        <w:pStyle w:val="PargrafodaLista"/>
        <w:tabs>
          <w:tab w:val="left" w:pos="426"/>
        </w:tabs>
        <w:spacing w:line="276" w:lineRule="auto"/>
        <w:ind w:left="0" w:firstLine="708"/>
        <w:rPr>
          <w:rFonts w:ascii="Times New Roman" w:hAnsi="Times New Roman" w:cs="Times New Roman"/>
          <w:bCs/>
          <w:sz w:val="22"/>
          <w:szCs w:val="22"/>
        </w:rPr>
      </w:pPr>
    </w:p>
    <w:p w14:paraId="76D50A84" w14:textId="77777777" w:rsidR="00322414" w:rsidRPr="007256F8" w:rsidRDefault="00322414" w:rsidP="00726207">
      <w:pPr>
        <w:pStyle w:val="PargrafodaLista"/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256F8">
        <w:rPr>
          <w:rFonts w:ascii="Times New Roman" w:hAnsi="Times New Roman" w:cs="Times New Roman"/>
          <w:bCs/>
          <w:sz w:val="22"/>
          <w:szCs w:val="22"/>
        </w:rPr>
        <w:t xml:space="preserve">O prazo de vigência da contratação é de </w:t>
      </w:r>
      <w:r w:rsidRPr="007256F8">
        <w:rPr>
          <w:rFonts w:ascii="Times New Roman" w:hAnsi="Times New Roman" w:cs="Times New Roman"/>
          <w:bCs/>
          <w:sz w:val="22"/>
          <w:szCs w:val="22"/>
          <w:highlight w:val="yellow"/>
        </w:rPr>
        <w:t>..............................</w:t>
      </w:r>
      <w:r w:rsidRPr="007256F8">
        <w:rPr>
          <w:rFonts w:ascii="Times New Roman" w:hAnsi="Times New Roman" w:cs="Times New Roman"/>
          <w:bCs/>
          <w:sz w:val="22"/>
          <w:szCs w:val="22"/>
        </w:rPr>
        <w:t xml:space="preserve"> contados do(a) </w:t>
      </w:r>
      <w:r w:rsidRPr="007256F8">
        <w:rPr>
          <w:rFonts w:ascii="Times New Roman" w:hAnsi="Times New Roman" w:cs="Times New Roman"/>
          <w:bCs/>
          <w:sz w:val="22"/>
          <w:szCs w:val="22"/>
          <w:highlight w:val="yellow"/>
        </w:rPr>
        <w:t>.............................</w:t>
      </w:r>
      <w:r w:rsidRPr="007256F8">
        <w:rPr>
          <w:rFonts w:ascii="Times New Roman" w:hAnsi="Times New Roman" w:cs="Times New Roman"/>
          <w:bCs/>
          <w:sz w:val="22"/>
          <w:szCs w:val="22"/>
        </w:rPr>
        <w:t>, na forma do artigo 105 da Lei n° 14.133, de 2021.</w:t>
      </w:r>
    </w:p>
    <w:p w14:paraId="65A12A4C" w14:textId="77777777" w:rsidR="006D3F0C" w:rsidRPr="007256F8" w:rsidRDefault="006D3F0C" w:rsidP="00726207">
      <w:pPr>
        <w:pStyle w:val="PargrafodaLista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6016C37" w14:textId="77777777" w:rsidR="00322414" w:rsidRDefault="00322414" w:rsidP="00726207">
      <w:pPr>
        <w:tabs>
          <w:tab w:val="left" w:pos="426"/>
        </w:tabs>
        <w:spacing w:line="276" w:lineRule="auto"/>
        <w:ind w:left="0"/>
        <w:jc w:val="center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7256F8">
        <w:rPr>
          <w:rFonts w:ascii="Times New Roman" w:hAnsi="Times New Roman" w:cs="Times New Roman"/>
          <w:bCs/>
          <w:color w:val="FF0000"/>
          <w:sz w:val="22"/>
          <w:szCs w:val="22"/>
        </w:rPr>
        <w:t>OU</w:t>
      </w:r>
    </w:p>
    <w:p w14:paraId="2C4E197F" w14:textId="77777777" w:rsidR="005363F1" w:rsidRPr="007256F8" w:rsidRDefault="005363F1" w:rsidP="00726207">
      <w:pPr>
        <w:tabs>
          <w:tab w:val="left" w:pos="426"/>
        </w:tabs>
        <w:spacing w:line="276" w:lineRule="auto"/>
        <w:ind w:left="0"/>
        <w:jc w:val="center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5FA15EC2" w14:textId="03C7F5D3" w:rsidR="00322414" w:rsidRPr="005363F1" w:rsidRDefault="007B029A" w:rsidP="005363F1">
      <w:p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5363F1">
        <w:rPr>
          <w:rFonts w:ascii="Times New Roman" w:hAnsi="Times New Roman" w:cs="Times New Roman"/>
          <w:bCs/>
          <w:color w:val="FF0000"/>
          <w:sz w:val="22"/>
          <w:szCs w:val="22"/>
        </w:rPr>
        <w:t>[</w:t>
      </w:r>
      <w:r w:rsidR="00322414" w:rsidRPr="005363F1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O prazo de vigência da contratação é de </w:t>
      </w:r>
      <w:r w:rsidR="00322414" w:rsidRPr="005363F1">
        <w:rPr>
          <w:rFonts w:ascii="Times New Roman" w:hAnsi="Times New Roman" w:cs="Times New Roman"/>
          <w:bCs/>
          <w:color w:val="FF0000"/>
          <w:sz w:val="22"/>
          <w:szCs w:val="22"/>
          <w:highlight w:val="yellow"/>
        </w:rPr>
        <w:t>..............................</w:t>
      </w:r>
      <w:r w:rsidR="00322414" w:rsidRPr="005363F1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 (máximo de 5 anos) contados do(a) </w:t>
      </w:r>
      <w:r w:rsidR="00322414" w:rsidRPr="005363F1">
        <w:rPr>
          <w:rFonts w:ascii="Times New Roman" w:hAnsi="Times New Roman" w:cs="Times New Roman"/>
          <w:bCs/>
          <w:color w:val="FF0000"/>
          <w:sz w:val="22"/>
          <w:szCs w:val="22"/>
          <w:highlight w:val="yellow"/>
        </w:rPr>
        <w:t>.............................</w:t>
      </w:r>
      <w:r w:rsidR="00322414" w:rsidRPr="005363F1">
        <w:rPr>
          <w:rFonts w:ascii="Times New Roman" w:hAnsi="Times New Roman" w:cs="Times New Roman"/>
          <w:bCs/>
          <w:color w:val="FF0000"/>
          <w:sz w:val="22"/>
          <w:szCs w:val="22"/>
        </w:rPr>
        <w:t>, prorrogável por até 10 anos, na forma dos artigos 106 e 107 da Lei n° 14.133, de 2021.</w:t>
      </w:r>
    </w:p>
    <w:p w14:paraId="1D55A2DB" w14:textId="77777777" w:rsidR="006D3F0C" w:rsidRPr="005363F1" w:rsidRDefault="006D3F0C" w:rsidP="00726207">
      <w:pPr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4CBD1E14" w14:textId="292E481E" w:rsidR="00322414" w:rsidRPr="005363F1" w:rsidRDefault="00322414" w:rsidP="00726207">
      <w:p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5363F1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O fornecimento de bens é enquadrado como continuado tendo em vista que </w:t>
      </w:r>
      <w:r w:rsidR="006D3F0C" w:rsidRPr="005363F1">
        <w:rPr>
          <w:rFonts w:ascii="Times New Roman" w:hAnsi="Times New Roman" w:cs="Times New Roman"/>
          <w:bCs/>
          <w:color w:val="FF0000"/>
          <w:sz w:val="22"/>
          <w:szCs w:val="22"/>
          <w:highlight w:val="yellow"/>
        </w:rPr>
        <w:t>................</w:t>
      </w:r>
      <w:r w:rsidRPr="005363F1">
        <w:rPr>
          <w:rFonts w:ascii="Times New Roman" w:hAnsi="Times New Roman" w:cs="Times New Roman"/>
          <w:bCs/>
          <w:color w:val="FF0000"/>
          <w:sz w:val="22"/>
          <w:szCs w:val="22"/>
          <w:highlight w:val="yellow"/>
        </w:rPr>
        <w:t>...</w:t>
      </w:r>
      <w:r w:rsidRPr="005363F1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, sendo a vigência plurianual mais vantajosa considerando </w:t>
      </w:r>
      <w:r w:rsidR="006D3F0C" w:rsidRPr="005363F1">
        <w:rPr>
          <w:rFonts w:ascii="Times New Roman" w:hAnsi="Times New Roman" w:cs="Times New Roman"/>
          <w:bCs/>
          <w:color w:val="FF0000"/>
          <w:sz w:val="22"/>
          <w:szCs w:val="22"/>
          <w:highlight w:val="yellow"/>
        </w:rPr>
        <w:t>.................</w:t>
      </w:r>
      <w:r w:rsidRPr="005363F1">
        <w:rPr>
          <w:rFonts w:ascii="Times New Roman" w:hAnsi="Times New Roman" w:cs="Times New Roman"/>
          <w:bCs/>
          <w:color w:val="FF0000"/>
          <w:sz w:val="22"/>
          <w:szCs w:val="22"/>
          <w:highlight w:val="yellow"/>
        </w:rPr>
        <w:t>...</w:t>
      </w:r>
      <w:r w:rsidRPr="005363F1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 OU o Estudo Técnico Preliminar.</w:t>
      </w:r>
      <w:r w:rsidR="007B029A" w:rsidRPr="005363F1">
        <w:rPr>
          <w:rFonts w:ascii="Times New Roman" w:hAnsi="Times New Roman" w:cs="Times New Roman"/>
          <w:bCs/>
          <w:color w:val="FF0000"/>
          <w:sz w:val="22"/>
          <w:szCs w:val="22"/>
        </w:rPr>
        <w:t>]</w:t>
      </w:r>
    </w:p>
    <w:p w14:paraId="74B33ABC" w14:textId="77777777" w:rsidR="006D3F0C" w:rsidRPr="007256F8" w:rsidRDefault="006D3F0C" w:rsidP="00726207">
      <w:pPr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C763B83" w14:textId="77777777" w:rsidR="007B029A" w:rsidRPr="007256F8" w:rsidRDefault="007B029A" w:rsidP="005363F1">
      <w:pPr>
        <w:pStyle w:val="PargrafodaLista"/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256F8">
        <w:rPr>
          <w:rFonts w:ascii="Times New Roman" w:hAnsi="Times New Roman" w:cs="Times New Roman"/>
          <w:bCs/>
          <w:sz w:val="22"/>
          <w:szCs w:val="22"/>
        </w:rPr>
        <w:t>O contrato oferecerá maior detalhamento das regras que serão aplicadas em relação à vigência da contratação.</w:t>
      </w:r>
    </w:p>
    <w:p w14:paraId="0BC7ED42" w14:textId="77777777" w:rsidR="007B029A" w:rsidRPr="007256F8" w:rsidRDefault="007B029A" w:rsidP="000D4AA1">
      <w:pPr>
        <w:pStyle w:val="PargrafodaLista"/>
        <w:spacing w:line="276" w:lineRule="auto"/>
        <w:ind w:left="0"/>
        <w:rPr>
          <w:rFonts w:ascii="Times New Roman" w:hAnsi="Times New Roman" w:cs="Times New Roman"/>
          <w:bCs/>
          <w:sz w:val="22"/>
          <w:szCs w:val="22"/>
        </w:rPr>
      </w:pPr>
    </w:p>
    <w:p w14:paraId="49C1FBE8" w14:textId="73D18E65" w:rsidR="007B029A" w:rsidRPr="000D4AA1" w:rsidRDefault="007B029A" w:rsidP="000D4AA1">
      <w:pPr>
        <w:pStyle w:val="Nivel01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lastRenderedPageBreak/>
        <w:t>FUNDAMENTAÇÃO E DESCRIÇÃO DA NECESSIDADE DA CONTRATAÇÃO</w:t>
      </w:r>
    </w:p>
    <w:p w14:paraId="74F6CD4F" w14:textId="0C480E31" w:rsidR="00852813" w:rsidRPr="007256F8" w:rsidRDefault="007B029A" w:rsidP="000D4AA1">
      <w:pPr>
        <w:pStyle w:val="Nivel2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A Fundamentação da Contratação e de seus quantitativos encontra-se pormenorizada em Tópico específico dos Estudos Técnicos Preliminares, apêndice deste Termo de Referência.</w:t>
      </w:r>
    </w:p>
    <w:p w14:paraId="2826F31E" w14:textId="39CB2321" w:rsidR="00852813" w:rsidRPr="007256F8" w:rsidRDefault="00852813" w:rsidP="000D4AA1">
      <w:pPr>
        <w:pStyle w:val="Nivel01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DESCRIÇÃO DA SOLUÇÃO COMO UM TODO CONSIDERADO O CICLO DE VIDA DO OBJETO E ESPECIFICAÇÃO DO PRODUTO</w:t>
      </w:r>
    </w:p>
    <w:p w14:paraId="37658A60" w14:textId="3583D21A" w:rsidR="00852813" w:rsidRPr="007256F8" w:rsidRDefault="00852813" w:rsidP="00EB5408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A descrição da solução como um todo encontra-se pormenorizada em tópico específico dos Estudos Técnicos Preliminares, apêndice deste Termo de Referência</w:t>
      </w:r>
      <w:r w:rsidR="007256F8">
        <w:rPr>
          <w:rFonts w:ascii="Times New Roman" w:hAnsi="Times New Roman" w:cs="Times New Roman"/>
          <w:sz w:val="22"/>
          <w:szCs w:val="22"/>
        </w:rPr>
        <w:t>.</w:t>
      </w:r>
    </w:p>
    <w:p w14:paraId="1EA405D8" w14:textId="2B04FDD0" w:rsidR="007B029A" w:rsidRPr="00E37707" w:rsidRDefault="007B029A" w:rsidP="00E37707">
      <w:pPr>
        <w:pStyle w:val="Nivel01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REQUISITOS DA CONTRATAÇÃO</w:t>
      </w:r>
    </w:p>
    <w:p w14:paraId="193D632A" w14:textId="6D41737B" w:rsidR="007B029A" w:rsidRPr="007256F8" w:rsidRDefault="007B029A" w:rsidP="000D4AA1">
      <w:pPr>
        <w:pStyle w:val="Nivel2"/>
        <w:numPr>
          <w:ilvl w:val="1"/>
          <w:numId w:val="1"/>
        </w:numPr>
        <w:tabs>
          <w:tab w:val="left" w:pos="426"/>
        </w:tabs>
        <w:spacing w:afterLines="120" w:after="288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Subcontratação</w:t>
      </w:r>
    </w:p>
    <w:p w14:paraId="6D3BA3F0" w14:textId="77777777" w:rsidR="007B029A" w:rsidRPr="007256F8" w:rsidRDefault="007B029A" w:rsidP="000D4AA1">
      <w:pPr>
        <w:pStyle w:val="PargrafodaLista"/>
        <w:numPr>
          <w:ilvl w:val="2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Não é admitida a subcontratação do objeto contratual. </w:t>
      </w:r>
    </w:p>
    <w:p w14:paraId="28468940" w14:textId="77777777" w:rsidR="007B029A" w:rsidRPr="007256F8" w:rsidRDefault="007B029A" w:rsidP="000D4AA1">
      <w:pPr>
        <w:pStyle w:val="PargrafodaLista"/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FEA3617" w14:textId="240D2B65" w:rsidR="007B029A" w:rsidRPr="007256F8" w:rsidRDefault="007B029A" w:rsidP="000D4AA1">
      <w:pPr>
        <w:pStyle w:val="PargrafodaLista"/>
        <w:tabs>
          <w:tab w:val="left" w:pos="426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7256F8">
        <w:rPr>
          <w:rFonts w:ascii="Times New Roman" w:hAnsi="Times New Roman" w:cs="Times New Roman"/>
          <w:color w:val="FF0000"/>
          <w:sz w:val="22"/>
          <w:szCs w:val="22"/>
        </w:rPr>
        <w:t>OU</w:t>
      </w:r>
    </w:p>
    <w:p w14:paraId="2D732556" w14:textId="77777777" w:rsidR="007B029A" w:rsidRPr="007256F8" w:rsidRDefault="007B029A" w:rsidP="000D4AA1">
      <w:pPr>
        <w:pStyle w:val="PargrafodaLista"/>
        <w:tabs>
          <w:tab w:val="left" w:pos="426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14:paraId="0E3FBAB3" w14:textId="12B39E36" w:rsidR="007B029A" w:rsidRPr="005363F1" w:rsidRDefault="00DD7D84" w:rsidP="000D4AA1">
      <w:pPr>
        <w:pStyle w:val="PargrafodaLista"/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color w:val="FF0000"/>
          <w:sz w:val="22"/>
          <w:szCs w:val="22"/>
        </w:rPr>
      </w:pPr>
      <w:proofErr w:type="gramStart"/>
      <w:r w:rsidRPr="005363F1">
        <w:rPr>
          <w:rFonts w:ascii="Times New Roman" w:hAnsi="Times New Roman" w:cs="Times New Roman"/>
          <w:color w:val="FF0000"/>
          <w:sz w:val="22"/>
          <w:szCs w:val="22"/>
        </w:rPr>
        <w:t>[</w:t>
      </w:r>
      <w:r w:rsidR="007B029A" w:rsidRPr="005363F1">
        <w:rPr>
          <w:rFonts w:ascii="Times New Roman" w:hAnsi="Times New Roman" w:cs="Times New Roman"/>
          <w:color w:val="FF0000"/>
          <w:sz w:val="22"/>
          <w:szCs w:val="22"/>
        </w:rPr>
        <w:t>É</w:t>
      </w:r>
      <w:proofErr w:type="gramEnd"/>
      <w:r w:rsidR="007B029A" w:rsidRPr="005363F1">
        <w:rPr>
          <w:rFonts w:ascii="Times New Roman" w:hAnsi="Times New Roman" w:cs="Times New Roman"/>
          <w:color w:val="FF0000"/>
          <w:sz w:val="22"/>
          <w:szCs w:val="22"/>
        </w:rPr>
        <w:t xml:space="preserve"> admitida a subcontratação parcial do objeto, nas seguintes condições:</w:t>
      </w:r>
    </w:p>
    <w:p w14:paraId="0B270E39" w14:textId="77777777" w:rsidR="007B029A" w:rsidRPr="005363F1" w:rsidRDefault="007B029A" w:rsidP="000D4AA1">
      <w:pPr>
        <w:pStyle w:val="PargrafodaLista"/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color w:val="FF0000"/>
          <w:sz w:val="22"/>
          <w:szCs w:val="22"/>
        </w:rPr>
      </w:pPr>
    </w:p>
    <w:p w14:paraId="1F02DAD6" w14:textId="4B536856" w:rsidR="00DD7D84" w:rsidRPr="005363F1" w:rsidRDefault="00DD7D84" w:rsidP="000D4AA1">
      <w:pPr>
        <w:pStyle w:val="PargrafodaLista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color w:val="FF0000"/>
          <w:sz w:val="22"/>
          <w:szCs w:val="22"/>
        </w:rPr>
      </w:pPr>
      <w:r w:rsidRPr="005363F1">
        <w:rPr>
          <w:rFonts w:ascii="Times New Roman" w:hAnsi="Times New Roman" w:cs="Times New Roman"/>
          <w:color w:val="FF0000"/>
          <w:sz w:val="22"/>
          <w:szCs w:val="22"/>
        </w:rPr>
        <w:t>É vedada a subcontratação completa ou da parcela principal do objeto da contratação.</w:t>
      </w:r>
    </w:p>
    <w:p w14:paraId="41E53ECB" w14:textId="77777777" w:rsidR="00DD7D84" w:rsidRPr="005363F1" w:rsidRDefault="00DD7D84" w:rsidP="000D4AA1">
      <w:pPr>
        <w:pStyle w:val="PargrafodaLista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color w:val="FF0000"/>
          <w:sz w:val="22"/>
          <w:szCs w:val="22"/>
        </w:rPr>
      </w:pPr>
      <w:r w:rsidRPr="005363F1">
        <w:rPr>
          <w:rFonts w:ascii="Times New Roman" w:hAnsi="Times New Roman" w:cs="Times New Roman"/>
          <w:color w:val="FF0000"/>
          <w:sz w:val="22"/>
          <w:szCs w:val="22"/>
        </w:rPr>
        <w:t xml:space="preserve">A subcontratação fica limitada a </w:t>
      </w:r>
      <w:r w:rsidRPr="005363F1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... [parcela permitida/percentual]</w:t>
      </w:r>
    </w:p>
    <w:p w14:paraId="072F7787" w14:textId="66C93175" w:rsidR="007B029A" w:rsidRPr="007256F8" w:rsidRDefault="007B029A" w:rsidP="000D4AA1">
      <w:pPr>
        <w:pStyle w:val="Nivel2"/>
        <w:numPr>
          <w:ilvl w:val="1"/>
          <w:numId w:val="1"/>
        </w:numPr>
        <w:tabs>
          <w:tab w:val="left" w:pos="426"/>
        </w:tabs>
        <w:spacing w:afterLines="120" w:after="288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Garantia da contratação</w:t>
      </w:r>
    </w:p>
    <w:p w14:paraId="0176F040" w14:textId="77777777" w:rsidR="00DD7D84" w:rsidRPr="007256F8" w:rsidRDefault="00DD7D84" w:rsidP="000D4AA1">
      <w:pPr>
        <w:pStyle w:val="PargrafodaLista"/>
        <w:numPr>
          <w:ilvl w:val="2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>Não haverá exigência da garantia da contratação dos artigos 96 e seguintes da Lei nº 14.133, de 2021, pelas razões constantes do Estudo Técnico Preliminar.</w:t>
      </w:r>
    </w:p>
    <w:p w14:paraId="6A32C580" w14:textId="77777777" w:rsidR="00DD7D84" w:rsidRPr="007256F8" w:rsidRDefault="00DD7D84" w:rsidP="000D4AA1">
      <w:p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CD4C77B" w14:textId="4C4049D2" w:rsidR="00DD7D84" w:rsidRPr="007256F8" w:rsidRDefault="00DD7D84" w:rsidP="000D4AA1">
      <w:pPr>
        <w:tabs>
          <w:tab w:val="left" w:pos="426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7256F8">
        <w:rPr>
          <w:rFonts w:ascii="Times New Roman" w:hAnsi="Times New Roman" w:cs="Times New Roman"/>
          <w:color w:val="FF0000"/>
          <w:sz w:val="22"/>
          <w:szCs w:val="22"/>
        </w:rPr>
        <w:t>OU</w:t>
      </w:r>
    </w:p>
    <w:p w14:paraId="57A4157D" w14:textId="77777777" w:rsidR="00DD7D84" w:rsidRPr="005363F1" w:rsidRDefault="00DD7D84" w:rsidP="000D4AA1">
      <w:p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431191C9" w14:textId="00E0CBB8" w:rsidR="00DD7D84" w:rsidRPr="005363F1" w:rsidRDefault="00852813" w:rsidP="000D4AA1">
      <w:p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5363F1">
        <w:rPr>
          <w:rFonts w:ascii="Times New Roman" w:hAnsi="Times New Roman" w:cs="Times New Roman"/>
          <w:color w:val="FF0000"/>
          <w:sz w:val="22"/>
          <w:szCs w:val="22"/>
        </w:rPr>
        <w:t>[</w:t>
      </w:r>
      <w:r w:rsidR="00DD7D84" w:rsidRPr="005363F1">
        <w:rPr>
          <w:rFonts w:ascii="Times New Roman" w:hAnsi="Times New Roman" w:cs="Times New Roman"/>
          <w:color w:val="FF0000"/>
          <w:sz w:val="22"/>
          <w:szCs w:val="22"/>
        </w:rPr>
        <w:t xml:space="preserve">Será exigida a garantia da contratação de que tratam os </w:t>
      </w:r>
      <w:proofErr w:type="spellStart"/>
      <w:r w:rsidR="00DD7D84" w:rsidRPr="005363F1">
        <w:rPr>
          <w:rFonts w:ascii="Times New Roman" w:hAnsi="Times New Roman" w:cs="Times New Roman"/>
          <w:color w:val="FF0000"/>
          <w:sz w:val="22"/>
          <w:szCs w:val="22"/>
        </w:rPr>
        <w:t>arts</w:t>
      </w:r>
      <w:proofErr w:type="spellEnd"/>
      <w:r w:rsidR="00DD7D84" w:rsidRPr="005363F1">
        <w:rPr>
          <w:rFonts w:ascii="Times New Roman" w:hAnsi="Times New Roman" w:cs="Times New Roman"/>
          <w:color w:val="FF0000"/>
          <w:sz w:val="22"/>
          <w:szCs w:val="22"/>
        </w:rPr>
        <w:t xml:space="preserve">. 96 e seguintes da Lei nº 14.133, de 2021, no percentual de </w:t>
      </w:r>
      <w:r w:rsidR="00DD7D84" w:rsidRPr="005363F1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...%</w:t>
      </w:r>
      <w:r w:rsidR="00DD7D84" w:rsidRPr="005363F1">
        <w:rPr>
          <w:rFonts w:ascii="Times New Roman" w:hAnsi="Times New Roman" w:cs="Times New Roman"/>
          <w:color w:val="FF0000"/>
          <w:sz w:val="22"/>
          <w:szCs w:val="22"/>
        </w:rPr>
        <w:t xml:space="preserve"> do valor contratual, conforme regras previstas no contrato.</w:t>
      </w:r>
    </w:p>
    <w:p w14:paraId="1B1156FA" w14:textId="77777777" w:rsidR="00852813" w:rsidRPr="005363F1" w:rsidRDefault="00852813" w:rsidP="000D4AA1">
      <w:p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25070487" w14:textId="601F3E95" w:rsidR="00852813" w:rsidRPr="005363F1" w:rsidRDefault="00852813" w:rsidP="000D4AA1">
      <w:pPr>
        <w:pStyle w:val="PargrafodaLista"/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FF0000"/>
          <w:sz w:val="22"/>
          <w:szCs w:val="22"/>
          <w:highlight w:val="yellow"/>
        </w:rPr>
      </w:pPr>
      <w:r w:rsidRPr="005363F1">
        <w:rPr>
          <w:rFonts w:ascii="Times New Roman" w:hAnsi="Times New Roman" w:cs="Times New Roman"/>
          <w:color w:val="FF0000"/>
          <w:sz w:val="22"/>
          <w:szCs w:val="22"/>
        </w:rPr>
        <w:t xml:space="preserve">A garantia nas modalidades caução e fiança bancária deverá ser prestada em até </w:t>
      </w:r>
      <w:r w:rsidRPr="005363F1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XXXXXXX</w:t>
      </w:r>
      <w:r w:rsidRPr="005363F1">
        <w:rPr>
          <w:rFonts w:ascii="Times New Roman" w:hAnsi="Times New Roman" w:cs="Times New Roman"/>
          <w:color w:val="FF0000"/>
          <w:sz w:val="22"/>
          <w:szCs w:val="22"/>
        </w:rPr>
        <w:t xml:space="preserve"> dias após </w:t>
      </w:r>
      <w:r w:rsidRPr="005363F1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XXXXXX</w:t>
      </w:r>
      <w:r w:rsidRPr="005363F1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5363F1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[autorização da dispensa] OU [notificação] OU [assinatura do contrato] OU [outros – especificar].</w:t>
      </w:r>
    </w:p>
    <w:p w14:paraId="1A4AAACF" w14:textId="77777777" w:rsidR="00852813" w:rsidRPr="007256F8" w:rsidRDefault="00852813" w:rsidP="000D4AA1">
      <w:pPr>
        <w:pStyle w:val="PargrafodaLista"/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EDC4557" w14:textId="77777777" w:rsidR="00852813" w:rsidRPr="007256F8" w:rsidRDefault="00852813" w:rsidP="000D4AA1">
      <w:pPr>
        <w:pStyle w:val="PargrafodaLista"/>
        <w:numPr>
          <w:ilvl w:val="2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No caso de seguro-garantia sua apresentação deverá ocorrer, no máximo, até a data de assinatura do contrato.  </w:t>
      </w:r>
    </w:p>
    <w:p w14:paraId="09966358" w14:textId="6779CBA2" w:rsidR="00852813" w:rsidRPr="007256F8" w:rsidRDefault="00852813" w:rsidP="000D4AA1">
      <w:pPr>
        <w:pStyle w:val="PargrafodaLista"/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01CF3EF" w14:textId="10D2AB24" w:rsidR="00852813" w:rsidRPr="000D4AA1" w:rsidRDefault="00852813" w:rsidP="000D4AA1">
      <w:pPr>
        <w:pStyle w:val="PargrafodaLista"/>
        <w:numPr>
          <w:ilvl w:val="2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D4AA1">
        <w:rPr>
          <w:rFonts w:ascii="Times New Roman" w:hAnsi="Times New Roman" w:cs="Times New Roman"/>
          <w:sz w:val="22"/>
          <w:szCs w:val="22"/>
        </w:rPr>
        <w:t>O contrato oferece maior detalhamento das regras que serão aplicadas em relação à garantia da contratação.</w:t>
      </w:r>
    </w:p>
    <w:p w14:paraId="5E940999" w14:textId="4BB6C631" w:rsidR="00852813" w:rsidRPr="007256F8" w:rsidRDefault="00852813" w:rsidP="000D4AA1">
      <w:pPr>
        <w:pStyle w:val="Nivel01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MODELO DE EXECUÇÃO DO OBJETO</w:t>
      </w:r>
    </w:p>
    <w:p w14:paraId="2D509086" w14:textId="33685ED6" w:rsidR="00852813" w:rsidRPr="00FA57B9" w:rsidRDefault="00852813" w:rsidP="000D4AA1">
      <w:pPr>
        <w:pStyle w:val="Nivel01"/>
        <w:numPr>
          <w:ilvl w:val="1"/>
          <w:numId w:val="1"/>
        </w:numPr>
        <w:spacing w:line="276" w:lineRule="auto"/>
        <w:ind w:left="0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256F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Condições de Entrega </w:t>
      </w:r>
    </w:p>
    <w:p w14:paraId="5FBA74CA" w14:textId="573C680C" w:rsidR="00852813" w:rsidRPr="007256F8" w:rsidRDefault="00852813" w:rsidP="000D4AA1">
      <w:pPr>
        <w:pStyle w:val="Nivel2"/>
        <w:numPr>
          <w:ilvl w:val="2"/>
          <w:numId w:val="1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O prazo de entrega dos bens é de </w:t>
      </w:r>
      <w:r w:rsidRPr="007256F8">
        <w:rPr>
          <w:rFonts w:ascii="Times New Roman" w:hAnsi="Times New Roman" w:cs="Times New Roman"/>
          <w:sz w:val="22"/>
          <w:szCs w:val="22"/>
          <w:highlight w:val="yellow"/>
        </w:rPr>
        <w:t>.........</w:t>
      </w:r>
      <w:r w:rsidRPr="007256F8">
        <w:rPr>
          <w:rFonts w:ascii="Times New Roman" w:hAnsi="Times New Roman" w:cs="Times New Roman"/>
          <w:sz w:val="22"/>
          <w:szCs w:val="22"/>
        </w:rPr>
        <w:t xml:space="preserve"> dias, contados d</w:t>
      </w:r>
      <w:r w:rsidR="002E3FBA">
        <w:rPr>
          <w:rFonts w:ascii="Times New Roman" w:hAnsi="Times New Roman" w:cs="Times New Roman"/>
          <w:sz w:val="22"/>
          <w:szCs w:val="22"/>
        </w:rPr>
        <w:t>a</w:t>
      </w:r>
      <w:r w:rsidRPr="007256F8">
        <w:rPr>
          <w:rFonts w:ascii="Times New Roman" w:hAnsi="Times New Roman" w:cs="Times New Roman"/>
          <w:sz w:val="22"/>
          <w:szCs w:val="22"/>
        </w:rPr>
        <w:t xml:space="preserve"> </w:t>
      </w:r>
      <w:r w:rsidR="002E3FBA" w:rsidRPr="002E3FBA">
        <w:rPr>
          <w:rFonts w:ascii="Times New Roman" w:hAnsi="Times New Roman" w:cs="Times New Roman"/>
          <w:sz w:val="22"/>
          <w:szCs w:val="22"/>
        </w:rPr>
        <w:t>ordem de fornecimento</w:t>
      </w:r>
      <w:r w:rsidRPr="007256F8">
        <w:rPr>
          <w:rFonts w:ascii="Times New Roman" w:hAnsi="Times New Roman" w:cs="Times New Roman"/>
          <w:sz w:val="22"/>
          <w:szCs w:val="22"/>
        </w:rPr>
        <w:t>, em remessa única</w:t>
      </w:r>
      <w:r w:rsidR="002E3FBA">
        <w:rPr>
          <w:rFonts w:ascii="Times New Roman" w:hAnsi="Times New Roman" w:cs="Times New Roman"/>
          <w:sz w:val="22"/>
          <w:szCs w:val="22"/>
        </w:rPr>
        <w:t>.</w:t>
      </w:r>
    </w:p>
    <w:p w14:paraId="14CAF919" w14:textId="277D6E25" w:rsidR="002D24F5" w:rsidRPr="007256F8" w:rsidRDefault="002D24F5" w:rsidP="000D4AA1">
      <w:pPr>
        <w:pStyle w:val="Nivel2"/>
        <w:numPr>
          <w:ilvl w:val="0"/>
          <w:numId w:val="0"/>
        </w:numPr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7256F8">
        <w:rPr>
          <w:rFonts w:ascii="Times New Roman" w:hAnsi="Times New Roman" w:cs="Times New Roman"/>
          <w:color w:val="FF0000"/>
          <w:sz w:val="22"/>
          <w:szCs w:val="22"/>
        </w:rPr>
        <w:t>OU</w:t>
      </w:r>
    </w:p>
    <w:p w14:paraId="6BD1797F" w14:textId="77777777" w:rsidR="002D24F5" w:rsidRPr="005363F1" w:rsidRDefault="002D24F5" w:rsidP="005363F1">
      <w:pPr>
        <w:pStyle w:val="Nivel2"/>
        <w:numPr>
          <w:ilvl w:val="0"/>
          <w:numId w:val="0"/>
        </w:numPr>
        <w:jc w:val="left"/>
        <w:rPr>
          <w:rFonts w:ascii="Times New Roman" w:hAnsi="Times New Roman" w:cs="Times New Roman"/>
          <w:color w:val="FF0000"/>
          <w:sz w:val="22"/>
          <w:szCs w:val="22"/>
        </w:rPr>
      </w:pPr>
      <w:r w:rsidRPr="005363F1">
        <w:rPr>
          <w:rFonts w:ascii="Times New Roman" w:hAnsi="Times New Roman" w:cs="Times New Roman"/>
          <w:color w:val="FF0000"/>
          <w:sz w:val="22"/>
          <w:szCs w:val="22"/>
        </w:rPr>
        <w:lastRenderedPageBreak/>
        <w:t>As parcelas serão entregues nos seguintes prazos e condições: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61"/>
        <w:gridCol w:w="4315"/>
        <w:gridCol w:w="2818"/>
      </w:tblGrid>
      <w:tr w:rsidR="005363F1" w:rsidRPr="005363F1" w14:paraId="31A9E939" w14:textId="77777777" w:rsidTr="00EA5B71">
        <w:tc>
          <w:tcPr>
            <w:tcW w:w="1413" w:type="dxa"/>
          </w:tcPr>
          <w:p w14:paraId="5E2EE31D" w14:textId="77777777" w:rsidR="002D24F5" w:rsidRPr="005363F1" w:rsidRDefault="002D24F5" w:rsidP="000D4AA1">
            <w:pPr>
              <w:pStyle w:val="Nivel2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363F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Parcela</w:t>
            </w:r>
          </w:p>
        </w:tc>
        <w:tc>
          <w:tcPr>
            <w:tcW w:w="4627" w:type="dxa"/>
          </w:tcPr>
          <w:p w14:paraId="47CBB19E" w14:textId="77777777" w:rsidR="002D24F5" w:rsidRPr="005363F1" w:rsidRDefault="002D24F5" w:rsidP="000D4AA1">
            <w:pPr>
              <w:pStyle w:val="Nivel2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363F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Composição da parcela</w:t>
            </w:r>
          </w:p>
        </w:tc>
        <w:tc>
          <w:tcPr>
            <w:tcW w:w="3021" w:type="dxa"/>
          </w:tcPr>
          <w:p w14:paraId="6C69CB52" w14:textId="77777777" w:rsidR="002D24F5" w:rsidRPr="005363F1" w:rsidRDefault="002D24F5" w:rsidP="000D4AA1">
            <w:pPr>
              <w:pStyle w:val="Nivel2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363F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Prazo de entrega</w:t>
            </w:r>
          </w:p>
        </w:tc>
      </w:tr>
      <w:tr w:rsidR="005363F1" w:rsidRPr="005363F1" w14:paraId="0D6B73D1" w14:textId="77777777" w:rsidTr="00EA5B71">
        <w:tc>
          <w:tcPr>
            <w:tcW w:w="1413" w:type="dxa"/>
          </w:tcPr>
          <w:p w14:paraId="5E6500DA" w14:textId="77777777" w:rsidR="002D24F5" w:rsidRPr="005363F1" w:rsidRDefault="002D24F5" w:rsidP="000D4AA1">
            <w:pPr>
              <w:pStyle w:val="Nivel2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363F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1ª</w:t>
            </w:r>
          </w:p>
        </w:tc>
        <w:tc>
          <w:tcPr>
            <w:tcW w:w="4627" w:type="dxa"/>
          </w:tcPr>
          <w:p w14:paraId="63DEA088" w14:textId="6F044CFB" w:rsidR="002D24F5" w:rsidRPr="005363F1" w:rsidRDefault="002D24F5" w:rsidP="000D4AA1">
            <w:pPr>
              <w:pStyle w:val="Nivel2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363F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... unidades do item  </w:t>
            </w:r>
          </w:p>
        </w:tc>
        <w:tc>
          <w:tcPr>
            <w:tcW w:w="3021" w:type="dxa"/>
          </w:tcPr>
          <w:p w14:paraId="6EC16C7A" w14:textId="77777777" w:rsidR="002D24F5" w:rsidRPr="005363F1" w:rsidRDefault="002D24F5" w:rsidP="000D4AA1">
            <w:pPr>
              <w:pStyle w:val="Nivel2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363F1" w:rsidRPr="005363F1" w14:paraId="75178E8C" w14:textId="77777777" w:rsidTr="00EA5B71">
        <w:tc>
          <w:tcPr>
            <w:tcW w:w="1413" w:type="dxa"/>
          </w:tcPr>
          <w:p w14:paraId="6E46D730" w14:textId="77777777" w:rsidR="002D24F5" w:rsidRPr="005363F1" w:rsidRDefault="002D24F5" w:rsidP="000D4AA1">
            <w:pPr>
              <w:pStyle w:val="Nivel2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363F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2ª</w:t>
            </w:r>
          </w:p>
        </w:tc>
        <w:tc>
          <w:tcPr>
            <w:tcW w:w="4627" w:type="dxa"/>
          </w:tcPr>
          <w:p w14:paraId="2EBA4A78" w14:textId="130A3771" w:rsidR="002D24F5" w:rsidRPr="005363F1" w:rsidRDefault="002D24F5" w:rsidP="000D4AA1">
            <w:pPr>
              <w:pStyle w:val="Nivel2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363F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... unidades do item </w:t>
            </w:r>
          </w:p>
        </w:tc>
        <w:tc>
          <w:tcPr>
            <w:tcW w:w="3021" w:type="dxa"/>
          </w:tcPr>
          <w:p w14:paraId="3BC7A527" w14:textId="77777777" w:rsidR="002D24F5" w:rsidRPr="005363F1" w:rsidRDefault="002D24F5" w:rsidP="000D4AA1">
            <w:pPr>
              <w:pStyle w:val="Nivel2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363F1" w:rsidRPr="005363F1" w14:paraId="2936EF7D" w14:textId="77777777" w:rsidTr="00EA5B71">
        <w:tc>
          <w:tcPr>
            <w:tcW w:w="1413" w:type="dxa"/>
          </w:tcPr>
          <w:p w14:paraId="23C498B5" w14:textId="77777777" w:rsidR="002D24F5" w:rsidRPr="005363F1" w:rsidRDefault="002D24F5" w:rsidP="000D4AA1">
            <w:pPr>
              <w:pStyle w:val="Nivel2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363F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3ª</w:t>
            </w:r>
          </w:p>
        </w:tc>
        <w:tc>
          <w:tcPr>
            <w:tcW w:w="4627" w:type="dxa"/>
          </w:tcPr>
          <w:p w14:paraId="4823175E" w14:textId="09FDA014" w:rsidR="002D24F5" w:rsidRPr="005363F1" w:rsidRDefault="002D24F5" w:rsidP="000D4AA1">
            <w:pPr>
              <w:pStyle w:val="Nivel2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363F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... unidades do item </w:t>
            </w:r>
          </w:p>
        </w:tc>
        <w:tc>
          <w:tcPr>
            <w:tcW w:w="3021" w:type="dxa"/>
          </w:tcPr>
          <w:p w14:paraId="05445329" w14:textId="77777777" w:rsidR="002D24F5" w:rsidRPr="005363F1" w:rsidRDefault="002D24F5" w:rsidP="000D4AA1">
            <w:pPr>
              <w:pStyle w:val="Nivel2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363F1" w:rsidRPr="005363F1" w14:paraId="6D27AA07" w14:textId="77777777" w:rsidTr="00EA5B71">
        <w:tc>
          <w:tcPr>
            <w:tcW w:w="1413" w:type="dxa"/>
          </w:tcPr>
          <w:p w14:paraId="3B8E4C9A" w14:textId="57333AF9" w:rsidR="002D24F5" w:rsidRPr="005363F1" w:rsidRDefault="002D24F5" w:rsidP="000D4AA1">
            <w:pPr>
              <w:pStyle w:val="Nivel2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363F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...]</w:t>
            </w:r>
          </w:p>
        </w:tc>
        <w:tc>
          <w:tcPr>
            <w:tcW w:w="4627" w:type="dxa"/>
          </w:tcPr>
          <w:p w14:paraId="5D1D80A4" w14:textId="79799FAD" w:rsidR="002D24F5" w:rsidRPr="005363F1" w:rsidRDefault="002D24F5" w:rsidP="000D4AA1">
            <w:pPr>
              <w:pStyle w:val="Nivel2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363F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... unidades do item </w:t>
            </w:r>
          </w:p>
        </w:tc>
        <w:tc>
          <w:tcPr>
            <w:tcW w:w="3021" w:type="dxa"/>
          </w:tcPr>
          <w:p w14:paraId="4FDD0578" w14:textId="77777777" w:rsidR="002D24F5" w:rsidRPr="005363F1" w:rsidRDefault="002D24F5" w:rsidP="000D4AA1">
            <w:pPr>
              <w:pStyle w:val="Nivel2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542BD33E" w14:textId="77777777" w:rsidR="002D24F5" w:rsidRPr="007256F8" w:rsidRDefault="002D24F5" w:rsidP="000D4AA1">
      <w:pPr>
        <w:pStyle w:val="Nivel2"/>
        <w:numPr>
          <w:ilvl w:val="0"/>
          <w:numId w:val="0"/>
        </w:numPr>
        <w:jc w:val="left"/>
        <w:rPr>
          <w:rFonts w:ascii="Times New Roman" w:hAnsi="Times New Roman" w:cs="Times New Roman"/>
          <w:sz w:val="22"/>
          <w:szCs w:val="22"/>
        </w:rPr>
      </w:pPr>
    </w:p>
    <w:p w14:paraId="70628C04" w14:textId="0936AC76" w:rsidR="002D24F5" w:rsidRPr="007256F8" w:rsidRDefault="002D24F5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Caso não seja possível a entrega na data assinalada, a empresa deverá comunicar as razões respectivas com pelo menos </w:t>
      </w:r>
      <w:r w:rsidR="00E37707" w:rsidRPr="00E37707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...</w:t>
      </w:r>
      <w:r w:rsidR="00E3770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256F8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(...)</w:t>
      </w: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 dias de antecedência para que qualquer pleito de prorrogação de prazo seja analisado, ressalvadas situações de caso fortuito e força maior.</w:t>
      </w:r>
    </w:p>
    <w:p w14:paraId="569AB5E5" w14:textId="21B278AA" w:rsidR="00852813" w:rsidRPr="007256F8" w:rsidRDefault="002D24F5" w:rsidP="000D4AA1">
      <w:pPr>
        <w:pStyle w:val="Nivel2"/>
        <w:numPr>
          <w:ilvl w:val="2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Os bens deverão ser entregues</w:t>
      </w:r>
      <w:r w:rsidR="00A85986" w:rsidRPr="007256F8">
        <w:rPr>
          <w:rFonts w:ascii="Times New Roman" w:hAnsi="Times New Roman" w:cs="Times New Roman"/>
          <w:sz w:val="22"/>
          <w:szCs w:val="22"/>
        </w:rPr>
        <w:t xml:space="preserve"> no Serviço de Almoxarifado do ÓRGÃO CONTRATANTE, situado à Av. Roncador, 125 – Parque Azul – Magé/RJ – CEP: 25.904-766, no período </w:t>
      </w:r>
      <w:proofErr w:type="gramStart"/>
      <w:r w:rsidR="00A85986" w:rsidRPr="007256F8">
        <w:rPr>
          <w:rFonts w:ascii="Times New Roman" w:hAnsi="Times New Roman" w:cs="Times New Roman"/>
          <w:sz w:val="22"/>
          <w:szCs w:val="22"/>
        </w:rPr>
        <w:t>de</w:t>
      </w:r>
      <w:proofErr w:type="gramEnd"/>
      <w:r w:rsidR="00A85986" w:rsidRPr="007256F8">
        <w:rPr>
          <w:rFonts w:ascii="Times New Roman" w:hAnsi="Times New Roman" w:cs="Times New Roman"/>
          <w:sz w:val="22"/>
          <w:szCs w:val="22"/>
        </w:rPr>
        <w:t xml:space="preserve"> 09:00 h às 16:00 h, exceto nos feriados nacionais, do Estado do Rio de Janeiro e do Município de Magé.</w:t>
      </w:r>
    </w:p>
    <w:p w14:paraId="6FC175D4" w14:textId="77777777" w:rsidR="00A85986" w:rsidRPr="007256F8" w:rsidRDefault="00A85986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No caso de produtos perecíveis, o prazo de validade na data da entrega não poderá ser inferior a </w:t>
      </w:r>
      <w:r w:rsidRPr="007256F8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...... (......) (dias ou meses ou anos), ou a (metade, um terço, dois terços etc.)</w:t>
      </w: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 do prazo total recomendado pelo fabricante.</w:t>
      </w:r>
    </w:p>
    <w:p w14:paraId="64C464A9" w14:textId="1A8A2871" w:rsidR="00A85986" w:rsidRPr="007256F8" w:rsidRDefault="00A85986" w:rsidP="000D4AA1">
      <w:pPr>
        <w:pStyle w:val="Nivel2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Garantia, manutenção e assistência técnica</w:t>
      </w:r>
    </w:p>
    <w:p w14:paraId="374AE441" w14:textId="77777777" w:rsidR="00A85986" w:rsidRPr="007256F8" w:rsidRDefault="00A85986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>O prazo de garantia é aquele estabelecido na Lei nº 8.078, de 11 de setembro de 1990 (Código de Defesa do Consumidor).</w:t>
      </w:r>
    </w:p>
    <w:p w14:paraId="5F09BE2C" w14:textId="77777777" w:rsidR="00A85986" w:rsidRPr="007256F8" w:rsidRDefault="00A85986" w:rsidP="000D4AA1">
      <w:pPr>
        <w:pStyle w:val="PargrafodaLista"/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AAF15FD" w14:textId="77777777" w:rsidR="00A85986" w:rsidRPr="007256F8" w:rsidRDefault="00A85986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O prazo de garantia contratual dos bens, complementar à garantia legal, é de, no mínimo, </w:t>
      </w:r>
      <w:r w:rsidRPr="007256F8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__ (____) meses</w:t>
      </w: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, ou pelo prazo fornecido pelo fabricante, se superior, contado a partir do primeiro dia útil subsequente à data do recebimento definitivo do objeto. </w:t>
      </w:r>
    </w:p>
    <w:p w14:paraId="67BD7680" w14:textId="77777777" w:rsidR="00A85986" w:rsidRPr="007256F8" w:rsidRDefault="00A85986" w:rsidP="000D4AA1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2D141BB" w14:textId="77777777" w:rsidR="00A85986" w:rsidRPr="007256F8" w:rsidRDefault="00A85986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A garantia será prestada com vistas a manter os equipamentos fornecidos em perfeitas condições de uso, sem qualquer ônus ou custo adicional para o Contratante. </w:t>
      </w:r>
    </w:p>
    <w:p w14:paraId="142C2DBA" w14:textId="77777777" w:rsidR="00A85986" w:rsidRPr="007256F8" w:rsidRDefault="00A85986" w:rsidP="000D4AA1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5A63625" w14:textId="77777777" w:rsidR="00A85986" w:rsidRPr="007256F8" w:rsidRDefault="00A85986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A garantia abrange a realização da manutenção corretiva dos bens pelo próprio Contratado, ou, se for o caso, por meio de assistência técnica autorizada, de acordo com as normas técnicas específicas. </w:t>
      </w:r>
    </w:p>
    <w:p w14:paraId="10191DEB" w14:textId="77777777" w:rsidR="00A85986" w:rsidRPr="007256F8" w:rsidRDefault="00A85986" w:rsidP="000D4AA1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477F74A" w14:textId="77777777" w:rsidR="00A85986" w:rsidRPr="007256F8" w:rsidRDefault="00A85986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Entende-se por manutenção corretiva aquela destinada a corrigir os defeitos apresentados pelos bens, compreendendo a substituição de peças, a realização de ajustes, reparos e correções necessárias. </w:t>
      </w:r>
    </w:p>
    <w:p w14:paraId="373EF734" w14:textId="77777777" w:rsidR="00A85986" w:rsidRPr="007256F8" w:rsidRDefault="00A85986" w:rsidP="000D4AA1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956C785" w14:textId="77777777" w:rsidR="00A85986" w:rsidRPr="007256F8" w:rsidRDefault="00A85986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As peças que apresentarem vício ou defeito no período de vigência da garantia deverão ser substituídas por outras novas, de primeiro uso, e originais, que apresentem padrões de qualidade e desempenho iguais ou superiores aos das peças utilizadas na fabricação do equipamento. </w:t>
      </w:r>
    </w:p>
    <w:p w14:paraId="1097A2C9" w14:textId="77777777" w:rsidR="00A85986" w:rsidRPr="007256F8" w:rsidRDefault="00A85986" w:rsidP="000D4AA1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1311A0C" w14:textId="2C2DF1AA" w:rsidR="00A85986" w:rsidRPr="007256F8" w:rsidRDefault="00A85986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Uma vez notificado, o </w:t>
      </w:r>
      <w:r w:rsidR="00DB1913" w:rsidRPr="007256F8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ontratado realizará a reparação ou substituição dos bens que apresentarem vício ou defeito no prazo de até </w:t>
      </w:r>
      <w:r w:rsidRPr="007256F8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___ (_____)</w:t>
      </w: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 dias úteis, contados a partir da data de retirada do equipamento das dependências da Administração pelo Contratado ou pela assistência técnica autorizada. </w:t>
      </w:r>
    </w:p>
    <w:p w14:paraId="6913492B" w14:textId="77777777" w:rsidR="00A85986" w:rsidRPr="007256F8" w:rsidRDefault="00A85986" w:rsidP="000D4AA1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3C12B4E" w14:textId="77777777" w:rsidR="00A85986" w:rsidRPr="007256F8" w:rsidRDefault="00A85986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O prazo indicado no subitem anterior, durante seu transcurso, poderá ser prorrogado uma única vez, por igual período, mediante solicitação escrita e justificada do Contratado, aceita pelo Contratante. </w:t>
      </w:r>
    </w:p>
    <w:p w14:paraId="5DDAD35A" w14:textId="77777777" w:rsidR="00A85986" w:rsidRPr="007256F8" w:rsidRDefault="00A85986" w:rsidP="000D4AA1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4A72D3A" w14:textId="77777777" w:rsidR="00A85986" w:rsidRPr="007256F8" w:rsidRDefault="00A85986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Na hipótese do subitem acima, o Contratado deverá disponibilizar equipamento equivalente, de especificação igual ou superior ao anteriormente fornecido, para utilização em caráter provisório pelo Contratante, de modo a garantir a continuidade dos trabalhos administrativos durante a execução dos reparos. </w:t>
      </w:r>
    </w:p>
    <w:p w14:paraId="7EF704B2" w14:textId="77777777" w:rsidR="00A85986" w:rsidRPr="007256F8" w:rsidRDefault="00A85986" w:rsidP="000D4AA1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C7EAE0A" w14:textId="77777777" w:rsidR="00A85986" w:rsidRPr="007256F8" w:rsidRDefault="00A85986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Decorrido o prazo para reparos e substituições sem o atendimento da solicitação do Contratante ou a apresentação de justificativas pelo Contratado, fica o Contratante autorizado a contratar empresa diversa para executar os reparos, ajustes ou a substituição do bem ou de seus componentes, bem como a exigir do Contratado o reembolso pelos custos respectivos, sem que tal fato acarrete a perda da garantia dos equipamentos. </w:t>
      </w:r>
    </w:p>
    <w:p w14:paraId="6DE01888" w14:textId="77777777" w:rsidR="00A85986" w:rsidRPr="007256F8" w:rsidRDefault="00A85986" w:rsidP="000D4AA1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2E7704D" w14:textId="77777777" w:rsidR="00A85986" w:rsidRPr="007256F8" w:rsidRDefault="00A85986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O custo referente ao transporte dos equipamentos cobertos pela garantia será de responsabilidade do Contratado. </w:t>
      </w:r>
    </w:p>
    <w:p w14:paraId="2699EF98" w14:textId="77777777" w:rsidR="00A85986" w:rsidRPr="007256F8" w:rsidRDefault="00A85986" w:rsidP="000D4AA1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9315172" w14:textId="77777777" w:rsidR="00A85986" w:rsidRPr="007256F8" w:rsidRDefault="00A85986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>A garantia legal ou contratual do objeto tem prazo de vigência próprio e desvinculado daquele fixado no contrato, permitindo eventual aplicação de penalidades em caso de descumprimento de alguma de suas condições, mesmo depois de expirada a vigência contratual.</w:t>
      </w:r>
    </w:p>
    <w:p w14:paraId="438A7B4A" w14:textId="067AACBC" w:rsidR="00A85986" w:rsidRPr="00D43FC0" w:rsidRDefault="00A85986" w:rsidP="00D43FC0">
      <w:pPr>
        <w:pStyle w:val="Nivel01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MODELO DE GESTÃO DO CONTRATO</w:t>
      </w:r>
    </w:p>
    <w:p w14:paraId="0A304B3D" w14:textId="79DC8E05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O contrato deverá ser executado fielmente pelas partes, de acordo com as cláusulas avençadas e as normas da Lei nº 14.133, de 2021, bem como Decreto Municipal nº 3635, de 2023, e cada parte responderá pelas consequências de sua inexecução total ou parcial.</w:t>
      </w:r>
    </w:p>
    <w:p w14:paraId="70FC73A6" w14:textId="77777777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Em caso de impedimento, ordem de paralisação ou suspensão do contrato, o cronograma de execução será prorrogado automaticamente pelo tempo correspondente, anotadas tais circunstâncias mediante simples apostila.</w:t>
      </w:r>
    </w:p>
    <w:p w14:paraId="1FED9AFF" w14:textId="123EF22F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As comunicações entre </w:t>
      </w:r>
      <w:bookmarkStart w:id="0" w:name="_Hlk145588735"/>
      <w:r w:rsidRPr="007256F8">
        <w:rPr>
          <w:rFonts w:ascii="Times New Roman" w:hAnsi="Times New Roman" w:cs="Times New Roman"/>
          <w:sz w:val="22"/>
          <w:szCs w:val="22"/>
        </w:rPr>
        <w:t xml:space="preserve">o </w:t>
      </w:r>
      <w:r w:rsidR="001C77E6" w:rsidRPr="007256F8">
        <w:rPr>
          <w:rFonts w:ascii="Times New Roman" w:hAnsi="Times New Roman" w:cs="Times New Roman"/>
          <w:sz w:val="22"/>
          <w:szCs w:val="22"/>
        </w:rPr>
        <w:t>contratante</w:t>
      </w:r>
      <w:r w:rsidRPr="007256F8">
        <w:rPr>
          <w:rFonts w:ascii="Times New Roman" w:hAnsi="Times New Roman" w:cs="Times New Roman"/>
          <w:sz w:val="22"/>
          <w:szCs w:val="22"/>
        </w:rPr>
        <w:t xml:space="preserve"> </w:t>
      </w:r>
      <w:bookmarkEnd w:id="0"/>
      <w:r w:rsidRPr="007256F8">
        <w:rPr>
          <w:rFonts w:ascii="Times New Roman" w:hAnsi="Times New Roman" w:cs="Times New Roman"/>
          <w:sz w:val="22"/>
          <w:szCs w:val="22"/>
        </w:rPr>
        <w:t>e a contratada devem ser realizadas por escrito sempre que o ato exigir tal formalidade, admitindo-se o uso de mensagem eletrônica para esse fim.</w:t>
      </w:r>
    </w:p>
    <w:p w14:paraId="795FED7E" w14:textId="3A618E85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O </w:t>
      </w:r>
      <w:r w:rsidR="001C77E6" w:rsidRPr="007256F8">
        <w:rPr>
          <w:rFonts w:ascii="Times New Roman" w:hAnsi="Times New Roman" w:cs="Times New Roman"/>
          <w:sz w:val="22"/>
          <w:szCs w:val="22"/>
        </w:rPr>
        <w:t xml:space="preserve">contratante </w:t>
      </w:r>
      <w:r w:rsidRPr="007256F8">
        <w:rPr>
          <w:rFonts w:ascii="Times New Roman" w:hAnsi="Times New Roman" w:cs="Times New Roman"/>
          <w:sz w:val="22"/>
          <w:szCs w:val="22"/>
        </w:rPr>
        <w:t>poderá convocar representante da empresa para adoção de providências que devam ser cumpridas de imediato.</w:t>
      </w:r>
    </w:p>
    <w:p w14:paraId="7026F833" w14:textId="3C0471A9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Após a assinatura do contrato ou instrumento equivalente, o </w:t>
      </w:r>
      <w:r w:rsidR="001C77E6" w:rsidRPr="007256F8">
        <w:rPr>
          <w:rFonts w:ascii="Times New Roman" w:hAnsi="Times New Roman" w:cs="Times New Roman"/>
          <w:sz w:val="22"/>
          <w:szCs w:val="22"/>
        </w:rPr>
        <w:t xml:space="preserve">contratante </w:t>
      </w:r>
      <w:r w:rsidRPr="007256F8">
        <w:rPr>
          <w:rFonts w:ascii="Times New Roman" w:hAnsi="Times New Roman" w:cs="Times New Roman"/>
          <w:sz w:val="22"/>
          <w:szCs w:val="22"/>
          <w:u w:val="single"/>
        </w:rPr>
        <w:t>poderá</w:t>
      </w:r>
      <w:r w:rsidRPr="007256F8">
        <w:rPr>
          <w:rFonts w:ascii="Times New Roman" w:hAnsi="Times New Roman" w:cs="Times New Roman"/>
          <w:sz w:val="22"/>
          <w:szCs w:val="22"/>
        </w:rPr>
        <w:t xml:space="preserve"> convocar o representante da empresa contratada para reunião inicial para apresentação do plano de fiscalização, que conterá informações acerca das obrigações contratuais, dos mecanismos de</w:t>
      </w:r>
      <w:r w:rsidR="00E37707">
        <w:rPr>
          <w:rFonts w:ascii="Times New Roman" w:hAnsi="Times New Roman" w:cs="Times New Roman"/>
          <w:sz w:val="22"/>
          <w:szCs w:val="22"/>
        </w:rPr>
        <w:t xml:space="preserve"> </w:t>
      </w:r>
      <w:r w:rsidRPr="007256F8">
        <w:rPr>
          <w:rFonts w:ascii="Times New Roman" w:hAnsi="Times New Roman" w:cs="Times New Roman"/>
          <w:sz w:val="22"/>
          <w:szCs w:val="22"/>
        </w:rPr>
        <w:t>fiscalização, das estratégias para execução do objeto, do plano complementar de execução da contratada, quando houver, do método de aferição dos resultados e das sanções aplicáveis, dentre outros.</w:t>
      </w:r>
    </w:p>
    <w:p w14:paraId="220CBF6E" w14:textId="3979AAC9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lastRenderedPageBreak/>
        <w:t>A execução do contrato deverá ser acompanhada e fiscalizada pelo</w:t>
      </w:r>
      <w:r w:rsidR="00A9373C" w:rsidRPr="007256F8">
        <w:rPr>
          <w:rFonts w:ascii="Times New Roman" w:hAnsi="Times New Roman" w:cs="Times New Roman"/>
          <w:sz w:val="22"/>
          <w:szCs w:val="22"/>
        </w:rPr>
        <w:t xml:space="preserve"> </w:t>
      </w:r>
      <w:bookmarkStart w:id="1" w:name="_Hlk145590805"/>
      <w:r w:rsidR="00A9373C" w:rsidRPr="007256F8">
        <w:rPr>
          <w:rFonts w:ascii="Times New Roman" w:hAnsi="Times New Roman" w:cs="Times New Roman"/>
          <w:sz w:val="22"/>
          <w:szCs w:val="22"/>
        </w:rPr>
        <w:t>gestor e fiscal</w:t>
      </w:r>
      <w:r w:rsidRPr="007256F8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7256F8">
        <w:rPr>
          <w:rFonts w:ascii="Times New Roman" w:hAnsi="Times New Roman" w:cs="Times New Roman"/>
          <w:sz w:val="22"/>
          <w:szCs w:val="22"/>
        </w:rPr>
        <w:t>is</w:t>
      </w:r>
      <w:proofErr w:type="spellEnd"/>
      <w:r w:rsidRPr="007256F8">
        <w:rPr>
          <w:rFonts w:ascii="Times New Roman" w:hAnsi="Times New Roman" w:cs="Times New Roman"/>
          <w:sz w:val="22"/>
          <w:szCs w:val="22"/>
        </w:rPr>
        <w:t>)</w:t>
      </w:r>
      <w:bookmarkEnd w:id="1"/>
      <w:r w:rsidRPr="007256F8">
        <w:rPr>
          <w:rFonts w:ascii="Times New Roman" w:hAnsi="Times New Roman" w:cs="Times New Roman"/>
          <w:sz w:val="22"/>
          <w:szCs w:val="22"/>
        </w:rPr>
        <w:t xml:space="preserve"> do contrato.</w:t>
      </w:r>
    </w:p>
    <w:p w14:paraId="5E189F06" w14:textId="3CC94A65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O</w:t>
      </w:r>
      <w:r w:rsidR="00A9373C" w:rsidRPr="007256F8">
        <w:rPr>
          <w:rFonts w:ascii="Times New Roman" w:hAnsi="Times New Roman" w:cs="Times New Roman"/>
          <w:sz w:val="22"/>
          <w:szCs w:val="22"/>
        </w:rPr>
        <w:t xml:space="preserve"> gestor e fiscal(</w:t>
      </w:r>
      <w:proofErr w:type="spellStart"/>
      <w:r w:rsidR="00A9373C" w:rsidRPr="007256F8">
        <w:rPr>
          <w:rFonts w:ascii="Times New Roman" w:hAnsi="Times New Roman" w:cs="Times New Roman"/>
          <w:sz w:val="22"/>
          <w:szCs w:val="22"/>
        </w:rPr>
        <w:t>is</w:t>
      </w:r>
      <w:proofErr w:type="spellEnd"/>
      <w:r w:rsidR="00A9373C" w:rsidRPr="007256F8">
        <w:rPr>
          <w:rFonts w:ascii="Times New Roman" w:hAnsi="Times New Roman" w:cs="Times New Roman"/>
          <w:sz w:val="22"/>
          <w:szCs w:val="22"/>
        </w:rPr>
        <w:t>)</w:t>
      </w:r>
      <w:r w:rsidRPr="007256F8">
        <w:rPr>
          <w:rFonts w:ascii="Times New Roman" w:hAnsi="Times New Roman" w:cs="Times New Roman"/>
          <w:sz w:val="22"/>
          <w:szCs w:val="22"/>
        </w:rPr>
        <w:t xml:space="preserve"> do contrato acompanhará a execução do contrato, para que sejam cumpridas todas as condições estabelecidas no contrato, de modo a assegurar os melhores resultados para a Administração</w:t>
      </w:r>
      <w:r w:rsidR="00A9373C" w:rsidRPr="007256F8">
        <w:rPr>
          <w:rFonts w:ascii="Times New Roman" w:hAnsi="Times New Roman" w:cs="Times New Roman"/>
          <w:sz w:val="22"/>
          <w:szCs w:val="22"/>
        </w:rPr>
        <w:t>, conforme o disposto no art. 18 e 20 do Decreto Municipal nº 3635/2023.</w:t>
      </w:r>
    </w:p>
    <w:p w14:paraId="16608FB0" w14:textId="571284DC" w:rsidR="00A9373C" w:rsidRPr="007256F8" w:rsidRDefault="00A9373C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O gestor do contrato tem como função administrar o contrato até o término de sua vigência, desempenhando as atribuições administrativas que são inerentes ao controle individualizado de cada contrato.</w:t>
      </w:r>
    </w:p>
    <w:p w14:paraId="4BE77B2C" w14:textId="6858F49D" w:rsidR="00741515" w:rsidRPr="007256F8" w:rsidRDefault="0018629A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A9373C" w:rsidRPr="007256F8">
        <w:rPr>
          <w:rFonts w:ascii="Times New Roman" w:hAnsi="Times New Roman" w:cs="Times New Roman"/>
          <w:sz w:val="22"/>
          <w:szCs w:val="22"/>
        </w:rPr>
        <w:t xml:space="preserve"> fiscal</w:t>
      </w:r>
      <w:r>
        <w:rPr>
          <w:rFonts w:ascii="Times New Roman" w:hAnsi="Times New Roman" w:cs="Times New Roman"/>
          <w:sz w:val="22"/>
          <w:szCs w:val="22"/>
        </w:rPr>
        <w:t>ização</w:t>
      </w:r>
      <w:r w:rsidR="00A9373C" w:rsidRPr="007256F8">
        <w:rPr>
          <w:rFonts w:ascii="Times New Roman" w:hAnsi="Times New Roman" w:cs="Times New Roman"/>
          <w:sz w:val="22"/>
          <w:szCs w:val="22"/>
        </w:rPr>
        <w:t xml:space="preserve"> do contrato deve ser </w:t>
      </w:r>
      <w:proofErr w:type="gramStart"/>
      <w:r w:rsidR="00A9373C" w:rsidRPr="007256F8">
        <w:rPr>
          <w:rFonts w:ascii="Times New Roman" w:hAnsi="Times New Roman" w:cs="Times New Roman"/>
          <w:sz w:val="22"/>
          <w:szCs w:val="22"/>
        </w:rPr>
        <w:t>atribuído</w:t>
      </w:r>
      <w:proofErr w:type="gramEnd"/>
      <w:r w:rsidR="00A9373C" w:rsidRPr="007256F8">
        <w:rPr>
          <w:rFonts w:ascii="Times New Roman" w:hAnsi="Times New Roman" w:cs="Times New Roman"/>
          <w:sz w:val="22"/>
          <w:szCs w:val="22"/>
        </w:rPr>
        <w:t xml:space="preserve"> a servidor com experiência e conhecimento na área relativa ao objeto contratado, designado para auxiliar o gestor do contrato quanto à fiscalização dos aspectos administrativos e técnicos do contrato.</w:t>
      </w:r>
    </w:p>
    <w:p w14:paraId="71998EA1" w14:textId="5D602139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O </w:t>
      </w:r>
      <w:r w:rsidR="00A9373C" w:rsidRPr="007256F8">
        <w:rPr>
          <w:rFonts w:ascii="Times New Roman" w:hAnsi="Times New Roman" w:cs="Times New Roman"/>
          <w:sz w:val="22"/>
          <w:szCs w:val="22"/>
        </w:rPr>
        <w:t>gestor</w:t>
      </w:r>
      <w:r w:rsidRPr="007256F8">
        <w:rPr>
          <w:rFonts w:ascii="Times New Roman" w:hAnsi="Times New Roman" w:cs="Times New Roman"/>
          <w:sz w:val="22"/>
          <w:szCs w:val="22"/>
        </w:rPr>
        <w:t xml:space="preserve"> do contrato anotará no histórico de gerenciamento do contrato todas as ocorrências relacionadas à execução do contrato, com a descrição do que for necessário para a regularização das faltas ou dos defeitos observados. </w:t>
      </w:r>
    </w:p>
    <w:p w14:paraId="2B01B472" w14:textId="519272E2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Identificada qualquer inexatidão ou irregularidade, o fiscal do contrato emitirá notificações para a correção da execução do contrato, determinando prazo para a correção. </w:t>
      </w:r>
    </w:p>
    <w:p w14:paraId="567D5EB6" w14:textId="7C53A54C" w:rsidR="00DB1913" w:rsidRPr="007256F8" w:rsidRDefault="00DB1913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O fiscal do contrato tem o dever de confrontar os preços e quantidades constantes da nota fiscal com os estabelecidos no contrato.</w:t>
      </w:r>
    </w:p>
    <w:p w14:paraId="7B7439ED" w14:textId="42D351EF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O fiscal do contrato informará ao gestor do contato, em tempo hábil, a situação que demandar decisão ou adoção de medidas que ultrapassem sua competência, para que adote as medidas necessárias e saneadoras, se for o caso.</w:t>
      </w:r>
    </w:p>
    <w:p w14:paraId="6F2818DD" w14:textId="53F2A630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No caso de ocorrências que possam inviabilizar a execução do contrato nas datas aprazadas, o fiscal do contrato comunicará o fato imediatamente ao gestor do contrato.</w:t>
      </w:r>
      <w:r w:rsidR="00DB1913" w:rsidRPr="007256F8">
        <w:rPr>
          <w:rFonts w:ascii="Times New Roman" w:hAnsi="Times New Roman" w:cs="Times New Roman"/>
          <w:sz w:val="22"/>
          <w:szCs w:val="22"/>
        </w:rPr>
        <w:t xml:space="preserve">, bem como </w:t>
      </w:r>
      <w:r w:rsidRPr="007256F8">
        <w:rPr>
          <w:rFonts w:ascii="Times New Roman" w:hAnsi="Times New Roman" w:cs="Times New Roman"/>
          <w:sz w:val="22"/>
          <w:szCs w:val="22"/>
        </w:rPr>
        <w:t>comunicar, em tempo hábil, o término do contrato sob sua responsabilidade, com vistas à renovação tempestiva ou à prorrogação contratual.</w:t>
      </w:r>
    </w:p>
    <w:p w14:paraId="704EBF55" w14:textId="710A4731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O </w:t>
      </w:r>
      <w:r w:rsidR="00DB1913" w:rsidRPr="007256F8">
        <w:rPr>
          <w:rFonts w:ascii="Times New Roman" w:hAnsi="Times New Roman" w:cs="Times New Roman"/>
          <w:sz w:val="22"/>
          <w:szCs w:val="22"/>
        </w:rPr>
        <w:t>gestor</w:t>
      </w:r>
      <w:r w:rsidRPr="007256F8">
        <w:rPr>
          <w:rFonts w:ascii="Times New Roman" w:hAnsi="Times New Roman" w:cs="Times New Roman"/>
          <w:sz w:val="22"/>
          <w:szCs w:val="22"/>
        </w:rPr>
        <w:t xml:space="preserve"> do contrato verificará a manutenção das condições de habilitação da contratada, acompanhará o empenho, o pagamento, as garantias, as glosas e a formalização de apostilamento e termos aditivos, solicitando quaisquer documentos comprobatórios pertinentes, caso necessário.</w:t>
      </w:r>
    </w:p>
    <w:p w14:paraId="15602D9F" w14:textId="77777777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O gestor do contrato coordenará a atualização do processo de acompanhamento e fiscalização do contrato contendo todos os registros formais da execução no histórico de gerenciamento do contrato, a exemplo da ordem de serviço, do registro de ocorrências, das alterações e das prorrogações contratuais, elaborando relatório com vistas à verificação da necessidade de adequações do contrato para fins de atendimento da finalidade da administração.</w:t>
      </w:r>
    </w:p>
    <w:p w14:paraId="25C2F90A" w14:textId="77777777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O gestor do contrato acompanhará a manutenção das condições de habilitação da contratada, para fins de empenho de despesa e pagamento, e anotará os problemas que obstem o fluxo normal da liquidação e do pagamento da despesa no relatório de riscos eventuais. </w:t>
      </w:r>
    </w:p>
    <w:p w14:paraId="43D8CB06" w14:textId="77777777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O gestor do contrato acompanhará os registros realizados pelos fiscais do contrato, de todas as ocorrências relacionadas à execução do contrato e as medidas adotadas, informando, se for o caso, à autoridade superior àquelas que ultrapassarem a sua competência. </w:t>
      </w:r>
    </w:p>
    <w:p w14:paraId="6EF18F93" w14:textId="77777777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O gestor do contrato emitirá documento comprobatório da avaliação realizada pelos fiscais técnico, administrativo e setorial quanto ao cumprimento de obrigações assumidas pelo </w:t>
      </w:r>
      <w:r w:rsidRPr="007256F8">
        <w:rPr>
          <w:rFonts w:ascii="Times New Roman" w:hAnsi="Times New Roman" w:cs="Times New Roman"/>
          <w:sz w:val="22"/>
          <w:szCs w:val="22"/>
        </w:rPr>
        <w:lastRenderedPageBreak/>
        <w:t>contratado, com menção ao seu desempenho na execução contratual, baseado nos indicadores objetivamente definidos e aferidos, e a eventuais penalidades aplicadas, devendo constar do cadastro de atesto de cumprimento de obrigações.</w:t>
      </w:r>
    </w:p>
    <w:p w14:paraId="441DF7E8" w14:textId="77777777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O gestor do contrato tomará providências para a formalização de processo administrativo de responsabilização para fins de aplicação de sanções, a ser conduzido pela comissão de que trata o art. 158 da Lei nº 14.133, de 2021, ou pelo agente ou pelo setor com competência para tal, conforme o caso. </w:t>
      </w:r>
    </w:p>
    <w:p w14:paraId="7223BB61" w14:textId="77777777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O gestor do contrato deverá elaborará relatório final com informações sobre a consecução dos objetivos que tenham justificado a contratação e eventuais condutas a serem adotadas para o aprimoramento das atividades da Administração. </w:t>
      </w:r>
    </w:p>
    <w:p w14:paraId="16E585C4" w14:textId="4AC72D7E" w:rsidR="00DB1913" w:rsidRPr="007256F8" w:rsidRDefault="00DB1913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O gestor e fiscal(</w:t>
      </w:r>
      <w:proofErr w:type="spellStart"/>
      <w:r w:rsidRPr="007256F8">
        <w:rPr>
          <w:rFonts w:ascii="Times New Roman" w:hAnsi="Times New Roman" w:cs="Times New Roman"/>
          <w:sz w:val="22"/>
          <w:szCs w:val="22"/>
        </w:rPr>
        <w:t>is</w:t>
      </w:r>
      <w:proofErr w:type="spellEnd"/>
      <w:r w:rsidRPr="007256F8">
        <w:rPr>
          <w:rFonts w:ascii="Times New Roman" w:hAnsi="Times New Roman" w:cs="Times New Roman"/>
          <w:sz w:val="22"/>
          <w:szCs w:val="22"/>
        </w:rPr>
        <w:t>) do contrato deverão observar o demais regras previstas no Decreto Municipal n° 3635/2023, bem como conhecer o termo de contrato e todos os seus Anexos, especialmente o Projeto Básico ou o Termo de Referência, certificando-se de que a contratada está cumprindo todas as obrigações assumidas.</w:t>
      </w:r>
    </w:p>
    <w:p w14:paraId="2FF51ED8" w14:textId="33B63BA4" w:rsidR="00741515" w:rsidRPr="007256F8" w:rsidRDefault="00741515" w:rsidP="000D4AA1">
      <w:pPr>
        <w:pStyle w:val="Nivel01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CRITÉRIOS DE MEDIÇÃO E DE PAGAMENTO</w:t>
      </w:r>
    </w:p>
    <w:p w14:paraId="14101161" w14:textId="77777777" w:rsidR="00741515" w:rsidRPr="007256F8" w:rsidRDefault="00741515" w:rsidP="000D4A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AFB74C5" w14:textId="2E54D2E8" w:rsidR="00741515" w:rsidRPr="007256F8" w:rsidRDefault="00741515" w:rsidP="000D4AA1">
      <w:pPr>
        <w:pStyle w:val="Nivel2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Recebimento do Objeto</w:t>
      </w:r>
    </w:p>
    <w:p w14:paraId="6445029E" w14:textId="1BAEB0A7" w:rsidR="00741515" w:rsidRPr="007256F8" w:rsidRDefault="00741515" w:rsidP="000D4AA1">
      <w:pPr>
        <w:pStyle w:val="Nivel2"/>
        <w:numPr>
          <w:ilvl w:val="2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Os bens serão recebidos </w:t>
      </w:r>
      <w:r w:rsidRPr="007256F8">
        <w:rPr>
          <w:rFonts w:ascii="Times New Roman" w:hAnsi="Times New Roman" w:cs="Times New Roman"/>
          <w:b/>
          <w:bCs/>
          <w:sz w:val="22"/>
          <w:szCs w:val="22"/>
          <w:u w:val="single"/>
        </w:rPr>
        <w:t>provisoriamente</w:t>
      </w:r>
      <w:r w:rsidRPr="007256F8">
        <w:rPr>
          <w:rFonts w:ascii="Times New Roman" w:hAnsi="Times New Roman" w:cs="Times New Roman"/>
          <w:sz w:val="22"/>
          <w:szCs w:val="22"/>
        </w:rPr>
        <w:t>, de forma sumária, no ato da entrega, juntamente com a nota fiscal ou instrumento de cobrança equivalente, pelo(a) responsável pelo acompanhamento e fiscalização do contrato, para efeito de posterior verificação de sua conformidade com as especificações constantes no Termo de Referência e na proposta.</w:t>
      </w:r>
    </w:p>
    <w:p w14:paraId="1A88F51D" w14:textId="77777777" w:rsidR="00741515" w:rsidRPr="007256F8" w:rsidRDefault="00741515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Os bens poderão ser rejeitados, no todo ou em parte, inclusive antes do recebimento provisório, quando em desacordo com as especificações constantes no Termo de Referência e na proposta, devendo ser substituídos no prazo de </w:t>
      </w:r>
      <w:r w:rsidRPr="007256F8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.... (...) dias</w:t>
      </w:r>
      <w:r w:rsidRPr="007256F8">
        <w:rPr>
          <w:rFonts w:ascii="Times New Roman" w:hAnsi="Times New Roman" w:cs="Times New Roman"/>
          <w:color w:val="000000"/>
          <w:sz w:val="22"/>
          <w:szCs w:val="22"/>
        </w:rPr>
        <w:t>, a contar da notificação da contratada, às suas custas, sem prejuízo da aplicação das penalidades.</w:t>
      </w:r>
    </w:p>
    <w:p w14:paraId="08A93FEF" w14:textId="66C9C92F" w:rsidR="000875A2" w:rsidRPr="00F81CB7" w:rsidRDefault="00741515" w:rsidP="000D4AA1">
      <w:pPr>
        <w:pStyle w:val="Nivel2"/>
        <w:numPr>
          <w:ilvl w:val="2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  <w:lang w:eastAsia="en-US"/>
        </w:rPr>
        <w:t xml:space="preserve">O recebimento </w:t>
      </w:r>
      <w:r w:rsidRPr="007256F8">
        <w:rPr>
          <w:rFonts w:ascii="Times New Roman" w:hAnsi="Times New Roman" w:cs="Times New Roman"/>
          <w:b/>
          <w:bCs/>
          <w:sz w:val="22"/>
          <w:szCs w:val="22"/>
          <w:u w:val="single"/>
          <w:lang w:eastAsia="en-US"/>
        </w:rPr>
        <w:t>definitivo</w:t>
      </w:r>
      <w:r w:rsidRPr="007256F8">
        <w:rPr>
          <w:rFonts w:ascii="Times New Roman" w:hAnsi="Times New Roman" w:cs="Times New Roman"/>
          <w:sz w:val="22"/>
          <w:szCs w:val="22"/>
          <w:lang w:eastAsia="en-US"/>
        </w:rPr>
        <w:t xml:space="preserve"> ocorrerá no prazo de </w:t>
      </w:r>
      <w:r w:rsidRPr="007256F8">
        <w:rPr>
          <w:rFonts w:ascii="Times New Roman" w:hAnsi="Times New Roman" w:cs="Times New Roman"/>
          <w:color w:val="auto"/>
          <w:sz w:val="22"/>
          <w:szCs w:val="22"/>
          <w:highlight w:val="yellow"/>
          <w:lang w:eastAsia="en-US"/>
        </w:rPr>
        <w:t>XXXX(XXXX) dias úteis</w:t>
      </w:r>
      <w:r w:rsidRPr="007256F8">
        <w:rPr>
          <w:rFonts w:ascii="Times New Roman" w:hAnsi="Times New Roman" w:cs="Times New Roman"/>
          <w:color w:val="FF0000"/>
          <w:sz w:val="22"/>
          <w:szCs w:val="22"/>
          <w:lang w:eastAsia="en-US"/>
        </w:rPr>
        <w:t xml:space="preserve">, </w:t>
      </w:r>
      <w:r w:rsidRPr="007256F8">
        <w:rPr>
          <w:rFonts w:ascii="Times New Roman" w:hAnsi="Times New Roman" w:cs="Times New Roman"/>
          <w:sz w:val="22"/>
          <w:szCs w:val="22"/>
          <w:lang w:eastAsia="en-US"/>
        </w:rPr>
        <w:t>a contar do recebimento da nota fiscal ou instrumento de cobrança equivalente pela Administração, após a verificação da qualidade e quantidade do material e consequente aceitação mediante termo detalhado.</w:t>
      </w:r>
    </w:p>
    <w:p w14:paraId="2B3BF47E" w14:textId="77777777" w:rsidR="000875A2" w:rsidRPr="007256F8" w:rsidRDefault="000875A2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>O prazo para recebimento definitivo poderá ser excepcionalmente prorrogado, de forma justificada, por igual período, quando houver necessidade de diligências para a aferição do atendimento das exigências contratuais.</w:t>
      </w:r>
    </w:p>
    <w:p w14:paraId="1159E15F" w14:textId="77777777" w:rsidR="000875A2" w:rsidRPr="007256F8" w:rsidRDefault="000875A2" w:rsidP="000D4AA1">
      <w:pPr>
        <w:spacing w:line="276" w:lineRule="auto"/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8C161ED" w14:textId="4CC37011" w:rsidR="00FC5560" w:rsidRPr="007256F8" w:rsidRDefault="00BC1073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>No caso de controvérsia sobre a execução do objeto, quanto à dimensão, qualidade e quantidade, deverá ser observado o teor do art. 143 da Lei nº 14.133, de 2021, comunicando-se à empresa para emissão de Nota Fiscal no que pertinente à parcela incontroversa da execução do objeto, para efeito de liquidação e pagamento.</w:t>
      </w:r>
    </w:p>
    <w:p w14:paraId="62D49232" w14:textId="77777777" w:rsidR="00BC1073" w:rsidRPr="007256F8" w:rsidRDefault="00BC1073" w:rsidP="000D4AA1">
      <w:pPr>
        <w:pStyle w:val="PargrafodaLista"/>
        <w:spacing w:line="276" w:lineRule="auto"/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E879578" w14:textId="77777777" w:rsidR="00BC1073" w:rsidRPr="007256F8" w:rsidRDefault="00BC1073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>O prazo para a solução, pelo contratado, de inconsistências na execução do objeto ou de saneamento da nota fiscal ou de instrumento de cobrança equivalente, verificadas pela Administração durante a análise prévia à liquidação de despesa, não será computado para os fins do recebimento definitivo.</w:t>
      </w:r>
    </w:p>
    <w:p w14:paraId="1001BC8F" w14:textId="77777777" w:rsidR="00BC1073" w:rsidRPr="007256F8" w:rsidRDefault="00BC1073" w:rsidP="000D4AA1">
      <w:pPr>
        <w:pStyle w:val="PargrafodaLista"/>
        <w:spacing w:line="276" w:lineRule="auto"/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3D51E79" w14:textId="70F9FDFF" w:rsidR="00741515" w:rsidRPr="007256F8" w:rsidRDefault="00BC1073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lastRenderedPageBreak/>
        <w:t>O recebimento provisório ou definitivo não excluirá a responsabilidade civil pela solidez e pela segurança do serviço nem a responsabilidade ético-profissional pela perfeita execução do contrato.</w:t>
      </w:r>
    </w:p>
    <w:p w14:paraId="374463AA" w14:textId="7AA79B89" w:rsidR="00741515" w:rsidRPr="0032657C" w:rsidRDefault="00BC1073" w:rsidP="000D4AA1">
      <w:pPr>
        <w:pStyle w:val="Nivel2"/>
        <w:numPr>
          <w:ilvl w:val="1"/>
          <w:numId w:val="1"/>
        </w:num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32657C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841163" w:rsidRPr="0032657C">
        <w:rPr>
          <w:rFonts w:ascii="Times New Roman" w:hAnsi="Times New Roman" w:cs="Times New Roman"/>
          <w:b/>
          <w:bCs/>
          <w:sz w:val="22"/>
          <w:szCs w:val="22"/>
        </w:rPr>
        <w:t>a liquidação</w:t>
      </w:r>
      <w:r w:rsidR="00F81CB7">
        <w:rPr>
          <w:rFonts w:ascii="Times New Roman" w:hAnsi="Times New Roman" w:cs="Times New Roman"/>
          <w:b/>
          <w:bCs/>
          <w:sz w:val="22"/>
          <w:szCs w:val="22"/>
        </w:rPr>
        <w:t xml:space="preserve"> e pagamento </w:t>
      </w:r>
    </w:p>
    <w:p w14:paraId="0EE3D055" w14:textId="39EB5BF7" w:rsidR="00F81CB7" w:rsidRDefault="00F81CB7" w:rsidP="000D4AA1">
      <w:pPr>
        <w:pStyle w:val="Nivel2"/>
        <w:numPr>
          <w:ilvl w:val="2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F81CB7">
        <w:rPr>
          <w:rFonts w:ascii="Times New Roman" w:hAnsi="Times New Roman" w:cs="Times New Roman"/>
          <w:sz w:val="22"/>
          <w:szCs w:val="22"/>
        </w:rPr>
        <w:t>Os processos de pagamento</w:t>
      </w:r>
      <w:r>
        <w:rPr>
          <w:rFonts w:ascii="Times New Roman" w:hAnsi="Times New Roman" w:cs="Times New Roman"/>
          <w:sz w:val="22"/>
          <w:szCs w:val="22"/>
        </w:rPr>
        <w:t xml:space="preserve"> ocorrerão na forma prevista no Decreto Municipal </w:t>
      </w:r>
      <w:r w:rsidRPr="00F81CB7">
        <w:rPr>
          <w:rFonts w:ascii="Times New Roman" w:hAnsi="Times New Roman" w:cs="Times New Roman"/>
          <w:sz w:val="22"/>
          <w:szCs w:val="22"/>
        </w:rPr>
        <w:t>Nº 3642, DE 30 DE MAIO DE 2023.</w:t>
      </w:r>
    </w:p>
    <w:p w14:paraId="5F5F61BC" w14:textId="6D6815A3" w:rsidR="00B938C3" w:rsidRDefault="00B938C3" w:rsidP="000D4AA1">
      <w:pPr>
        <w:pStyle w:val="Nivel2"/>
        <w:numPr>
          <w:ilvl w:val="2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012151">
        <w:rPr>
          <w:rFonts w:ascii="Times New Roman" w:hAnsi="Times New Roman" w:cs="Times New Roman"/>
          <w:sz w:val="22"/>
          <w:szCs w:val="22"/>
        </w:rPr>
        <w:t xml:space="preserve">O prazo para pagamento será de 30 (trinta) dias, contados da data do protocolo do </w:t>
      </w:r>
      <w:r>
        <w:rPr>
          <w:rFonts w:ascii="Times New Roman" w:hAnsi="Times New Roman" w:cs="Times New Roman"/>
          <w:sz w:val="22"/>
          <w:szCs w:val="22"/>
        </w:rPr>
        <w:t>processo de pagamento</w:t>
      </w:r>
      <w:r w:rsidRPr="00012151">
        <w:rPr>
          <w:rFonts w:ascii="Times New Roman" w:hAnsi="Times New Roman" w:cs="Times New Roman"/>
          <w:sz w:val="22"/>
          <w:szCs w:val="22"/>
        </w:rPr>
        <w:t xml:space="preserve"> no Serviço de Protocolo da PREFEITURA MUNICIPAL DE MAGÉ, localizado na Praça Dr. Nilo Peçanha, s/n - Centro – Magé, das 09:00h às 17:00h, diariamente, exceto aos sábados, domingos e feriados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1215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que </w:t>
      </w:r>
      <w:r w:rsidRPr="00012151">
        <w:rPr>
          <w:rFonts w:ascii="Times New Roman" w:hAnsi="Times New Roman" w:cs="Times New Roman"/>
          <w:sz w:val="22"/>
          <w:szCs w:val="22"/>
        </w:rPr>
        <w:t>deverão ser efetuados após a regular liquidação da despesa, nos termos do art. 63 da Lei Federal nº 4.320/64</w:t>
      </w:r>
      <w:r>
        <w:rPr>
          <w:rFonts w:ascii="Times New Roman" w:hAnsi="Times New Roman" w:cs="Times New Roman"/>
          <w:sz w:val="22"/>
          <w:szCs w:val="22"/>
        </w:rPr>
        <w:t xml:space="preserve">  e </w:t>
      </w:r>
      <w:r w:rsidRPr="006A360A">
        <w:rPr>
          <w:rFonts w:ascii="Times New Roman" w:hAnsi="Times New Roman" w:cs="Times New Roman"/>
          <w:sz w:val="22"/>
          <w:szCs w:val="22"/>
        </w:rPr>
        <w:t>Decreto Municipal Nº 3642</w:t>
      </w:r>
      <w:r>
        <w:rPr>
          <w:rFonts w:ascii="Times New Roman" w:hAnsi="Times New Roman" w:cs="Times New Roman"/>
          <w:sz w:val="22"/>
          <w:szCs w:val="22"/>
        </w:rPr>
        <w:t xml:space="preserve">/2023, </w:t>
      </w:r>
      <w:r w:rsidRPr="00012151">
        <w:rPr>
          <w:rFonts w:ascii="Times New Roman" w:hAnsi="Times New Roman" w:cs="Times New Roman"/>
          <w:sz w:val="22"/>
          <w:szCs w:val="22"/>
        </w:rPr>
        <w:t>observado o disposto no art. 141 da Lei Federal nº 14.133/2021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052D965" w14:textId="7CB36935" w:rsidR="00F81CB7" w:rsidRDefault="00F81CB7" w:rsidP="000D4AA1">
      <w:pPr>
        <w:pStyle w:val="Nivel2"/>
        <w:numPr>
          <w:ilvl w:val="2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F81CB7">
        <w:rPr>
          <w:rFonts w:ascii="Times New Roman" w:hAnsi="Times New Roman" w:cs="Times New Roman"/>
          <w:sz w:val="22"/>
          <w:szCs w:val="22"/>
        </w:rPr>
        <w:t xml:space="preserve">Os processos de pagamento serão iniciados com a requisição de pagamento, isenta de erros, no protocolo geral, e encaminhado </w:t>
      </w:r>
      <w:r>
        <w:rPr>
          <w:rFonts w:ascii="Times New Roman" w:hAnsi="Times New Roman" w:cs="Times New Roman"/>
          <w:sz w:val="22"/>
          <w:szCs w:val="22"/>
        </w:rPr>
        <w:t>ao contratante</w:t>
      </w:r>
      <w:r w:rsidRPr="00F81CB7">
        <w:rPr>
          <w:rFonts w:ascii="Times New Roman" w:hAnsi="Times New Roman" w:cs="Times New Roman"/>
          <w:sz w:val="22"/>
          <w:szCs w:val="22"/>
        </w:rPr>
        <w:t xml:space="preserve"> que será responsável pela instrução do processo a fim de possibilitar a liquidação da despesa.</w:t>
      </w:r>
    </w:p>
    <w:p w14:paraId="3688E320" w14:textId="208B1C78" w:rsidR="00F81CB7" w:rsidRDefault="00F81CB7" w:rsidP="000D4AA1">
      <w:pPr>
        <w:pStyle w:val="Nivel2"/>
        <w:numPr>
          <w:ilvl w:val="2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F81CB7">
        <w:rPr>
          <w:rFonts w:ascii="Times New Roman" w:hAnsi="Times New Roman" w:cs="Times New Roman"/>
          <w:sz w:val="22"/>
          <w:szCs w:val="22"/>
        </w:rPr>
        <w:t>Deve</w:t>
      </w:r>
      <w:r>
        <w:rPr>
          <w:rFonts w:ascii="Times New Roman" w:hAnsi="Times New Roman" w:cs="Times New Roman"/>
          <w:sz w:val="22"/>
          <w:szCs w:val="22"/>
        </w:rPr>
        <w:t>rá</w:t>
      </w:r>
      <w:r w:rsidRPr="00F81CB7">
        <w:rPr>
          <w:rFonts w:ascii="Times New Roman" w:hAnsi="Times New Roman" w:cs="Times New Roman"/>
          <w:sz w:val="22"/>
          <w:szCs w:val="22"/>
        </w:rPr>
        <w:t xml:space="preserve"> constar na requisição de pagamento declaração do contratado informando que mantêm, durante toda a execução do contrato, em compatibilidade com as obrigações por ele assumidas, todas as condições de habilitação e qualificação exigidas na licitação ou procedimento de contratação direta.</w:t>
      </w:r>
    </w:p>
    <w:p w14:paraId="70116162" w14:textId="006CC404" w:rsidR="004C6905" w:rsidRDefault="004C6905" w:rsidP="000D4AA1">
      <w:pPr>
        <w:pStyle w:val="Nivel2"/>
        <w:numPr>
          <w:ilvl w:val="2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Pr="004C690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contratante</w:t>
      </w:r>
      <w:r w:rsidRPr="004C6905">
        <w:rPr>
          <w:rFonts w:ascii="Times New Roman" w:hAnsi="Times New Roman" w:cs="Times New Roman"/>
          <w:sz w:val="22"/>
          <w:szCs w:val="22"/>
        </w:rPr>
        <w:t xml:space="preserve"> remeterá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6905">
        <w:rPr>
          <w:rFonts w:ascii="Times New Roman" w:hAnsi="Times New Roman" w:cs="Times New Roman"/>
          <w:sz w:val="22"/>
          <w:szCs w:val="22"/>
        </w:rPr>
        <w:t>processo à Assessoria de Controle de Conformidade Processual para análise, instruído com as informações ou documentos constantes dos incisos abaixo, que, caso não haja restrições, encaminhará ao Setor correspondente para sua liquidação:</w:t>
      </w:r>
    </w:p>
    <w:p w14:paraId="1DF4C422" w14:textId="35B0710C" w:rsidR="004C6905" w:rsidRDefault="004C6905" w:rsidP="004C6905">
      <w:pPr>
        <w:pStyle w:val="Nivel2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4C6905">
        <w:rPr>
          <w:rFonts w:ascii="Times New Roman" w:hAnsi="Times New Roman" w:cs="Times New Roman"/>
          <w:sz w:val="22"/>
          <w:szCs w:val="22"/>
        </w:rPr>
        <w:t>Via original da nota de empenho ou cópia autenticada por servidor plenamente identificado (na qual conste razão social e endereço do requerente compatível com os descritos no documento comprobatório da realização da despesa), cujos campos estejam corretamente preenchidos e devidamente assinados pelos responsáveis legais;</w:t>
      </w:r>
    </w:p>
    <w:p w14:paraId="5306BF78" w14:textId="7C8D2961" w:rsidR="004C6905" w:rsidRDefault="004C6905" w:rsidP="004C6905">
      <w:pPr>
        <w:pStyle w:val="Nivel2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4C6905">
        <w:rPr>
          <w:rFonts w:ascii="Times New Roman" w:hAnsi="Times New Roman" w:cs="Times New Roman"/>
          <w:sz w:val="22"/>
          <w:szCs w:val="22"/>
        </w:rPr>
        <w:t>Cópia do contrato, termo de referência/projeto básico, memória de cálculo, cronograma físico financeiro, ato de adjudicação do objeto e homologação da licitação ou autorização e ratificação da dispensa ou inexigibilidade da licitação, Ata de Registro de Preços, publicação do extrato;</w:t>
      </w:r>
    </w:p>
    <w:p w14:paraId="3EBE5B7A" w14:textId="08266B66" w:rsidR="00DF0E44" w:rsidRDefault="00DF0E44" w:rsidP="004C6905">
      <w:pPr>
        <w:pStyle w:val="Nivel2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DF0E44">
        <w:rPr>
          <w:rFonts w:ascii="Times New Roman" w:hAnsi="Times New Roman" w:cs="Times New Roman"/>
          <w:sz w:val="22"/>
          <w:szCs w:val="22"/>
        </w:rPr>
        <w:t>Ordem de Serviço e/ou Compra no valor da despesa pleiteada para pagamento;</w:t>
      </w:r>
    </w:p>
    <w:p w14:paraId="32E58D34" w14:textId="136DD74C" w:rsidR="00DF0E44" w:rsidRDefault="00DF0E44" w:rsidP="004C6905">
      <w:pPr>
        <w:pStyle w:val="Nivel2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DF0E44">
        <w:rPr>
          <w:rFonts w:ascii="Times New Roman" w:hAnsi="Times New Roman" w:cs="Times New Roman"/>
          <w:sz w:val="22"/>
          <w:szCs w:val="22"/>
        </w:rPr>
        <w:t>Correto enquadramento da despesa quanto à função programática e elemento de despesa;</w:t>
      </w:r>
    </w:p>
    <w:p w14:paraId="474D5203" w14:textId="46DA1574" w:rsidR="00DF0E44" w:rsidRDefault="00DF0E44" w:rsidP="004C6905">
      <w:pPr>
        <w:pStyle w:val="Nivel2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DF0E44">
        <w:rPr>
          <w:rFonts w:ascii="Times New Roman" w:hAnsi="Times New Roman" w:cs="Times New Roman"/>
          <w:sz w:val="22"/>
          <w:szCs w:val="22"/>
        </w:rPr>
        <w:t>Certidões de regularidade para com a União, FGTS e Certidão Negativa de Débitos Trabalhistas;</w:t>
      </w:r>
    </w:p>
    <w:p w14:paraId="3EC56534" w14:textId="5EB969C2" w:rsidR="00DF0E44" w:rsidRDefault="00DF0E44" w:rsidP="004C6905">
      <w:pPr>
        <w:pStyle w:val="Nivel2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DF0E44">
        <w:rPr>
          <w:rFonts w:ascii="Times New Roman" w:hAnsi="Times New Roman" w:cs="Times New Roman"/>
          <w:sz w:val="22"/>
          <w:szCs w:val="22"/>
        </w:rPr>
        <w:t>Declaração de que mantém as demais condições de habilitação;</w:t>
      </w:r>
    </w:p>
    <w:p w14:paraId="1AD2BFA4" w14:textId="778D4385" w:rsidR="00DF0E44" w:rsidRDefault="00DF0E44" w:rsidP="004C6905">
      <w:pPr>
        <w:pStyle w:val="Nivel2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DF0E44">
        <w:rPr>
          <w:rFonts w:ascii="Times New Roman" w:hAnsi="Times New Roman" w:cs="Times New Roman"/>
          <w:sz w:val="22"/>
          <w:szCs w:val="22"/>
        </w:rPr>
        <w:t>Mapa de controle da execução contratual, constando identificação, matrícula e assinatura dos servidores municipais;</w:t>
      </w:r>
    </w:p>
    <w:p w14:paraId="7E9253A5" w14:textId="31FFEBE6" w:rsidR="00DF0E44" w:rsidRDefault="00DF0E44" w:rsidP="004C6905">
      <w:pPr>
        <w:pStyle w:val="Nivel2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DF0E44">
        <w:rPr>
          <w:rFonts w:ascii="Times New Roman" w:hAnsi="Times New Roman" w:cs="Times New Roman"/>
          <w:sz w:val="22"/>
          <w:szCs w:val="22"/>
        </w:rPr>
        <w:t>Publicação da Portaria de Designação da Comissão Fiscalizadora do Contrato;</w:t>
      </w:r>
    </w:p>
    <w:p w14:paraId="07CF6F3B" w14:textId="5C2522D1" w:rsidR="00DF0E44" w:rsidRDefault="00DF0E44" w:rsidP="004C6905">
      <w:pPr>
        <w:pStyle w:val="Nivel2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DF0E44">
        <w:rPr>
          <w:rFonts w:ascii="Times New Roman" w:hAnsi="Times New Roman" w:cs="Times New Roman"/>
          <w:sz w:val="22"/>
          <w:szCs w:val="22"/>
        </w:rPr>
        <w:t>Relatório de Fiscalização do Contrato emitido pelos membros da respectiva Comissão de Fiscalização;</w:t>
      </w:r>
    </w:p>
    <w:p w14:paraId="29C842A7" w14:textId="53DE5A77" w:rsidR="00DF0E44" w:rsidRDefault="00DF0E44" w:rsidP="004C6905">
      <w:pPr>
        <w:pStyle w:val="Nivel2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DF0E44">
        <w:rPr>
          <w:rFonts w:ascii="Times New Roman" w:hAnsi="Times New Roman" w:cs="Times New Roman"/>
          <w:sz w:val="22"/>
          <w:szCs w:val="22"/>
        </w:rPr>
        <w:lastRenderedPageBreak/>
        <w:t>Comprovante de encaminhamento do ato firmado entre o Município e o prestador de serviço/fornecedor ao Tribunal de Contas do Estado do Rio de Janeiro - TCE/RJ, nos termos da Deliberação TCE/RJ nº 262/14;</w:t>
      </w:r>
    </w:p>
    <w:p w14:paraId="2F465265" w14:textId="49A9FE9E" w:rsidR="00DF0E44" w:rsidRDefault="00DF0E44" w:rsidP="004C6905">
      <w:pPr>
        <w:pStyle w:val="Nivel2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DF0E44">
        <w:rPr>
          <w:rFonts w:ascii="Times New Roman" w:hAnsi="Times New Roman" w:cs="Times New Roman"/>
          <w:sz w:val="22"/>
          <w:szCs w:val="22"/>
        </w:rPr>
        <w:t>Cópia do comprovante de incorporação do bem permanente adquirido ao patrimônio municipal, quando for o caso, assim como das obras em andamento.</w:t>
      </w:r>
    </w:p>
    <w:p w14:paraId="0A24B36E" w14:textId="26019917" w:rsidR="004C6905" w:rsidRDefault="004C6905" w:rsidP="000D4AA1">
      <w:pPr>
        <w:pStyle w:val="Nivel2"/>
        <w:numPr>
          <w:ilvl w:val="2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 </w:t>
      </w:r>
      <w:r w:rsidRPr="004C6905">
        <w:rPr>
          <w:rFonts w:ascii="Times New Roman" w:hAnsi="Times New Roman" w:cs="Times New Roman"/>
          <w:sz w:val="22"/>
          <w:szCs w:val="22"/>
        </w:rPr>
        <w:t xml:space="preserve">Documento comprobatório da realização da despesa (nota fiscal ou documento equivalente na forma original), </w:t>
      </w:r>
      <w:r w:rsidR="00DF0E44">
        <w:rPr>
          <w:rFonts w:ascii="Times New Roman" w:hAnsi="Times New Roman" w:cs="Times New Roman"/>
          <w:sz w:val="22"/>
          <w:szCs w:val="22"/>
        </w:rPr>
        <w:t xml:space="preserve">deverá ser </w:t>
      </w:r>
      <w:r w:rsidRPr="004C6905">
        <w:rPr>
          <w:rFonts w:ascii="Times New Roman" w:hAnsi="Times New Roman" w:cs="Times New Roman"/>
          <w:sz w:val="22"/>
          <w:szCs w:val="22"/>
        </w:rPr>
        <w:t>emitido na mesma data ou posteriormente à nota de empenho e que atenda aos seguintes requisitos:</w:t>
      </w:r>
    </w:p>
    <w:p w14:paraId="4B131412" w14:textId="579858D5" w:rsidR="004C6905" w:rsidRDefault="00DF0E44" w:rsidP="004C6905">
      <w:pPr>
        <w:pStyle w:val="Nivel2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DF0E44">
        <w:rPr>
          <w:rFonts w:ascii="Times New Roman" w:hAnsi="Times New Roman" w:cs="Times New Roman"/>
          <w:sz w:val="22"/>
          <w:szCs w:val="22"/>
        </w:rPr>
        <w:t>Esteja no prazo;</w:t>
      </w:r>
    </w:p>
    <w:p w14:paraId="09AA024F" w14:textId="2B1D8771" w:rsidR="00DF0E44" w:rsidRDefault="00DF0E44" w:rsidP="004C6905">
      <w:pPr>
        <w:pStyle w:val="Nivel2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DF0E44">
        <w:rPr>
          <w:rFonts w:ascii="Times New Roman" w:hAnsi="Times New Roman" w:cs="Times New Roman"/>
          <w:sz w:val="22"/>
          <w:szCs w:val="22"/>
        </w:rPr>
        <w:t>Contenha, em seu verso, data, assinatura e matrícula dos servidores designados para compor a fiscalização do contrato, plenamente identificados, atestando o recebimento dos bens ou serviços;</w:t>
      </w:r>
    </w:p>
    <w:p w14:paraId="3EBEB831" w14:textId="76ACFE84" w:rsidR="00DF0E44" w:rsidRDefault="00DF0E44" w:rsidP="004C6905">
      <w:pPr>
        <w:pStyle w:val="Nivel2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DF0E44">
        <w:rPr>
          <w:rFonts w:ascii="Times New Roman" w:hAnsi="Times New Roman" w:cs="Times New Roman"/>
          <w:sz w:val="22"/>
          <w:szCs w:val="22"/>
        </w:rPr>
        <w:t>Não contenha rasuras, emendas ou borrões;</w:t>
      </w:r>
    </w:p>
    <w:p w14:paraId="43EBB8B7" w14:textId="04B8E483" w:rsidR="004C6905" w:rsidRPr="00DF0E44" w:rsidRDefault="00DF0E44" w:rsidP="00DF0E44">
      <w:pPr>
        <w:pStyle w:val="Nivel2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DF0E44">
        <w:rPr>
          <w:rFonts w:ascii="Times New Roman" w:hAnsi="Times New Roman" w:cs="Times New Roman"/>
          <w:sz w:val="22"/>
          <w:szCs w:val="22"/>
        </w:rPr>
        <w:t>Contenha especificação dos itens e respectivos preços constantes no documento comprobatório da despesa correspondente àqueles previstos na nota de empenho;</w:t>
      </w:r>
    </w:p>
    <w:p w14:paraId="36908619" w14:textId="388C3A59" w:rsidR="00DE6BA8" w:rsidRPr="007256F8" w:rsidRDefault="00DE6BA8" w:rsidP="000D4AA1">
      <w:pPr>
        <w:pStyle w:val="Nivel01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FORMA E CRITÉRIOS DE SELEÇÃO DO FORNECEDOR E FORMA DE FORNECIMENTO</w:t>
      </w:r>
    </w:p>
    <w:p w14:paraId="14ECEC22" w14:textId="77777777" w:rsidR="00DE6BA8" w:rsidRPr="007256F8" w:rsidRDefault="00DE6BA8" w:rsidP="000D4A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3610330" w14:textId="7424EC1C" w:rsidR="00DE6BA8" w:rsidRPr="007256F8" w:rsidRDefault="00050820" w:rsidP="000D4AA1">
      <w:pPr>
        <w:pStyle w:val="PargrafodaLista"/>
        <w:numPr>
          <w:ilvl w:val="1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C</w:t>
      </w:r>
      <w:r w:rsidR="00DE6BA8" w:rsidRPr="007256F8">
        <w:rPr>
          <w:rFonts w:ascii="Times New Roman" w:hAnsi="Times New Roman" w:cs="Times New Roman"/>
          <w:sz w:val="22"/>
          <w:szCs w:val="22"/>
        </w:rPr>
        <w:t>ritério de julgamento</w:t>
      </w:r>
      <w:r w:rsidRPr="007256F8">
        <w:rPr>
          <w:rFonts w:ascii="Times New Roman" w:hAnsi="Times New Roman" w:cs="Times New Roman"/>
          <w:sz w:val="22"/>
          <w:szCs w:val="22"/>
        </w:rPr>
        <w:t xml:space="preserve"> e forma de fornecimento</w:t>
      </w:r>
    </w:p>
    <w:p w14:paraId="3DDDA639" w14:textId="77777777" w:rsidR="00DE6BA8" w:rsidRPr="007256F8" w:rsidRDefault="00DE6BA8" w:rsidP="000D4AA1">
      <w:pPr>
        <w:pStyle w:val="PargrafodaLista"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942825F" w14:textId="0C409F18" w:rsidR="00DE6BA8" w:rsidRPr="007256F8" w:rsidRDefault="00DE6BA8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O fornecedor será selecionado por meio da realização de procedimento de LICITAÇÃO, na modalidade PREGÃO, sob a forma </w:t>
      </w:r>
      <w:r w:rsidRPr="007256F8">
        <w:rPr>
          <w:rFonts w:ascii="Times New Roman" w:hAnsi="Times New Roman" w:cs="Times New Roman"/>
          <w:sz w:val="22"/>
          <w:szCs w:val="22"/>
          <w:highlight w:val="yellow"/>
        </w:rPr>
        <w:t>ELETRÔNICA ou PRESENCIAL</w:t>
      </w:r>
      <w:r w:rsidRPr="007256F8">
        <w:rPr>
          <w:rFonts w:ascii="Times New Roman" w:hAnsi="Times New Roman" w:cs="Times New Roman"/>
          <w:sz w:val="22"/>
          <w:szCs w:val="22"/>
        </w:rPr>
        <w:t xml:space="preserve">, com adoção do critério de julgamento pelo </w:t>
      </w:r>
      <w:r w:rsidRPr="007256F8">
        <w:rPr>
          <w:rFonts w:ascii="Times New Roman" w:hAnsi="Times New Roman" w:cs="Times New Roman"/>
          <w:sz w:val="22"/>
          <w:szCs w:val="22"/>
          <w:highlight w:val="yellow"/>
        </w:rPr>
        <w:t>[MENOR PREÇO] OU [MAIOR DESCONTO</w:t>
      </w:r>
      <w:r w:rsidR="003C3F45">
        <w:rPr>
          <w:rFonts w:ascii="Times New Roman" w:hAnsi="Times New Roman" w:cs="Times New Roman"/>
          <w:sz w:val="22"/>
          <w:szCs w:val="22"/>
        </w:rPr>
        <w:t xml:space="preserve">] por </w:t>
      </w:r>
      <w:r w:rsidR="003C3F45" w:rsidRPr="003C3F45">
        <w:rPr>
          <w:rFonts w:ascii="Times New Roman" w:hAnsi="Times New Roman" w:cs="Times New Roman"/>
          <w:sz w:val="22"/>
          <w:szCs w:val="22"/>
          <w:highlight w:val="yellow"/>
        </w:rPr>
        <w:t>[por item / por lote / global]</w:t>
      </w:r>
    </w:p>
    <w:p w14:paraId="31C6B1F7" w14:textId="77777777" w:rsidR="00050820" w:rsidRPr="007256F8" w:rsidRDefault="00050820" w:rsidP="000D4AA1">
      <w:pPr>
        <w:pStyle w:val="PargrafodaLista"/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7F4DB7C" w14:textId="77777777" w:rsidR="00050820" w:rsidRPr="007256F8" w:rsidRDefault="00050820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O fornecimento do objeto será </w:t>
      </w:r>
      <w:r w:rsidRPr="007256F8">
        <w:rPr>
          <w:rFonts w:ascii="Times New Roman" w:hAnsi="Times New Roman" w:cs="Times New Roman"/>
          <w:sz w:val="22"/>
          <w:szCs w:val="22"/>
          <w:highlight w:val="yellow"/>
        </w:rPr>
        <w:t>[integral/parcelado/continuado].</w:t>
      </w:r>
    </w:p>
    <w:p w14:paraId="589E5F25" w14:textId="77777777" w:rsidR="00050820" w:rsidRPr="007256F8" w:rsidRDefault="00050820" w:rsidP="000D4AA1">
      <w:pPr>
        <w:pStyle w:val="PargrafodaLista"/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57C6778" w14:textId="577A4ADF" w:rsidR="00DE6BA8" w:rsidRPr="007256F8" w:rsidRDefault="0067317B" w:rsidP="000D4AA1">
      <w:pPr>
        <w:pStyle w:val="PargrafodaLista"/>
        <w:numPr>
          <w:ilvl w:val="1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Qualificação Técnica</w:t>
      </w:r>
    </w:p>
    <w:p w14:paraId="67D75AF0" w14:textId="77777777" w:rsidR="0067317B" w:rsidRPr="007256F8" w:rsidRDefault="0067317B" w:rsidP="000D4AA1">
      <w:pPr>
        <w:pStyle w:val="PargrafodaLista"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6F3C849" w14:textId="28F0178D" w:rsidR="0067317B" w:rsidRPr="007256F8" w:rsidRDefault="0067317B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O fornecedor deverá comprovar aptidão para o fornecimento de bens similares de complexidade tecnológica e operacional equivalente ou superior com o objeto desta contratação, ou com o item pertinente, por meio da apresentação de certidões ou atestados, por pessoas jurídicas de direito público ou privado, ou regularmente emitido(s) pelo conselho profissional competente, quando for o caso.</w:t>
      </w:r>
    </w:p>
    <w:p w14:paraId="0881C735" w14:textId="77777777" w:rsidR="0067317B" w:rsidRPr="007256F8" w:rsidRDefault="0067317B" w:rsidP="000D4AA1">
      <w:pPr>
        <w:pStyle w:val="PargrafodaLista"/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5AA5C29" w14:textId="77777777" w:rsidR="0067317B" w:rsidRDefault="0067317B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O fornecedor disponibilizará todas as informações necessárias à comprovação da legitimidade dos atestados, apresentando, quando solicitado pela Administração, cópia do contrato que deu suporte à contratação, endereço atual da contratante e local em que foi executado o objeto contratado, dentre outros documentos.</w:t>
      </w:r>
    </w:p>
    <w:p w14:paraId="3A68AC8C" w14:textId="77777777" w:rsidR="004C2826" w:rsidRPr="004C2826" w:rsidRDefault="004C2826" w:rsidP="000D4AA1">
      <w:pPr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F8B3C79" w14:textId="79851194" w:rsidR="0067317B" w:rsidRPr="007256F8" w:rsidRDefault="0067317B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Os atestados de capacidade técnica poderão ser apresentados em nome da matriz ou da filial do fornecedor. </w:t>
      </w:r>
    </w:p>
    <w:p w14:paraId="7DA058CF" w14:textId="77777777" w:rsidR="0067317B" w:rsidRPr="007256F8" w:rsidRDefault="0067317B" w:rsidP="000D4AA1">
      <w:pPr>
        <w:pStyle w:val="PargrafodaLista"/>
        <w:spacing w:line="276" w:lineRule="auto"/>
        <w:ind w:left="1080"/>
        <w:rPr>
          <w:rFonts w:ascii="Times New Roman" w:hAnsi="Times New Roman" w:cs="Times New Roman"/>
          <w:sz w:val="22"/>
          <w:szCs w:val="22"/>
        </w:rPr>
      </w:pPr>
    </w:p>
    <w:p w14:paraId="0CFAE0B3" w14:textId="36D568F9" w:rsidR="00B10146" w:rsidRPr="007256F8" w:rsidRDefault="0067317B" w:rsidP="000D4AA1">
      <w:pPr>
        <w:pStyle w:val="Nivel01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lastRenderedPageBreak/>
        <w:t>ESTIMATIVAS DO VALOR DA CONTRATAÇÃO</w:t>
      </w:r>
    </w:p>
    <w:p w14:paraId="794259EC" w14:textId="77777777" w:rsidR="00B10146" w:rsidRPr="007256F8" w:rsidRDefault="00B10146" w:rsidP="000D4A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64E05CD" w14:textId="4F93C31F" w:rsidR="0067317B" w:rsidRPr="007256F8" w:rsidRDefault="0067317B" w:rsidP="000D4AA1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10146" w:rsidRPr="007256F8">
        <w:rPr>
          <w:rFonts w:ascii="Times New Roman" w:eastAsiaTheme="majorEastAsia" w:hAnsi="Times New Roman" w:cs="Times New Roman"/>
          <w:sz w:val="22"/>
          <w:szCs w:val="22"/>
        </w:rPr>
        <w:t xml:space="preserve">O custo estimado total da contratação é de </w:t>
      </w:r>
      <w:r w:rsidR="00B10146" w:rsidRPr="0018629A">
        <w:rPr>
          <w:rFonts w:ascii="Times New Roman" w:eastAsiaTheme="majorEastAsia" w:hAnsi="Times New Roman" w:cs="Times New Roman"/>
          <w:sz w:val="22"/>
          <w:szCs w:val="22"/>
          <w:highlight w:val="yellow"/>
        </w:rPr>
        <w:t xml:space="preserve">R$... </w:t>
      </w:r>
      <w:r w:rsidR="00B10146" w:rsidRPr="007256F8">
        <w:rPr>
          <w:rFonts w:ascii="Times New Roman" w:eastAsiaTheme="majorEastAsia" w:hAnsi="Times New Roman" w:cs="Times New Roman"/>
          <w:sz w:val="22"/>
          <w:szCs w:val="22"/>
          <w:highlight w:val="yellow"/>
        </w:rPr>
        <w:t>(por extenso)</w:t>
      </w:r>
      <w:r w:rsidR="00B10146" w:rsidRPr="007256F8">
        <w:rPr>
          <w:rFonts w:ascii="Times New Roman" w:eastAsiaTheme="majorEastAsia" w:hAnsi="Times New Roman" w:cs="Times New Roman"/>
          <w:sz w:val="22"/>
          <w:szCs w:val="22"/>
        </w:rPr>
        <w:t xml:space="preserve">, conforme custos unitários apostos na </w:t>
      </w:r>
      <w:r w:rsidR="00B10146" w:rsidRPr="007256F8">
        <w:rPr>
          <w:rFonts w:ascii="Times New Roman" w:eastAsiaTheme="majorEastAsia" w:hAnsi="Times New Roman" w:cs="Times New Roman"/>
          <w:color w:val="FF0000"/>
          <w:sz w:val="22"/>
          <w:szCs w:val="22"/>
        </w:rPr>
        <w:t xml:space="preserve">[tabela acima] </w:t>
      </w:r>
      <w:r w:rsidR="00B10146" w:rsidRPr="007256F8">
        <w:rPr>
          <w:rFonts w:ascii="Times New Roman" w:eastAsiaTheme="majorEastAsia" w:hAnsi="Times New Roman" w:cs="Times New Roman"/>
          <w:sz w:val="22"/>
          <w:szCs w:val="22"/>
        </w:rPr>
        <w:t xml:space="preserve">OU </w:t>
      </w:r>
      <w:r w:rsidR="00B10146" w:rsidRPr="007256F8">
        <w:rPr>
          <w:rFonts w:ascii="Times New Roman" w:eastAsiaTheme="majorEastAsia" w:hAnsi="Times New Roman" w:cs="Times New Roman"/>
          <w:color w:val="FF0000"/>
          <w:sz w:val="22"/>
          <w:szCs w:val="22"/>
        </w:rPr>
        <w:t xml:space="preserve">[em anexo], </w:t>
      </w:r>
      <w:r w:rsidR="00B10146" w:rsidRPr="007256F8">
        <w:rPr>
          <w:rFonts w:ascii="Times New Roman" w:eastAsiaTheme="majorEastAsia" w:hAnsi="Times New Roman" w:cs="Times New Roman"/>
          <w:sz w:val="22"/>
          <w:szCs w:val="22"/>
        </w:rPr>
        <w:t xml:space="preserve">conforme pesquisa prévia de mercado realizado por meio de </w:t>
      </w:r>
      <w:r w:rsidR="00B10146" w:rsidRPr="007256F8">
        <w:rPr>
          <w:rFonts w:ascii="Times New Roman" w:eastAsiaTheme="majorEastAsia" w:hAnsi="Times New Roman" w:cs="Times New Roman"/>
          <w:sz w:val="22"/>
          <w:szCs w:val="22"/>
          <w:highlight w:val="yellow"/>
        </w:rPr>
        <w:t>.........................</w:t>
      </w:r>
    </w:p>
    <w:p w14:paraId="1B715064" w14:textId="77777777" w:rsidR="00B10146" w:rsidRPr="007256F8" w:rsidRDefault="00B10146" w:rsidP="000D4AA1">
      <w:pPr>
        <w:spacing w:line="276" w:lineRule="auto"/>
        <w:ind w:left="0" w:firstLine="0"/>
        <w:jc w:val="both"/>
        <w:rPr>
          <w:rFonts w:ascii="Times New Roman" w:eastAsiaTheme="majorEastAsia" w:hAnsi="Times New Roman" w:cs="Times New Roman"/>
          <w:sz w:val="22"/>
          <w:szCs w:val="22"/>
        </w:rPr>
      </w:pPr>
    </w:p>
    <w:p w14:paraId="1B2EFBD1" w14:textId="4F941EE2" w:rsidR="00B10146" w:rsidRPr="007256F8" w:rsidRDefault="00B10146" w:rsidP="000D4AA1">
      <w:pPr>
        <w:spacing w:line="276" w:lineRule="auto"/>
        <w:ind w:left="0" w:firstLine="0"/>
        <w:jc w:val="center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  <w:r w:rsidRPr="007256F8">
        <w:rPr>
          <w:rFonts w:ascii="Times New Roman" w:eastAsiaTheme="majorEastAsia" w:hAnsi="Times New Roman" w:cs="Times New Roman"/>
          <w:color w:val="FF0000"/>
          <w:sz w:val="22"/>
          <w:szCs w:val="22"/>
        </w:rPr>
        <w:t>OU</w:t>
      </w:r>
    </w:p>
    <w:p w14:paraId="20D38317" w14:textId="77777777" w:rsidR="00B10146" w:rsidRPr="005363F1" w:rsidRDefault="00B10146" w:rsidP="000D4AA1">
      <w:pPr>
        <w:spacing w:line="276" w:lineRule="auto"/>
        <w:ind w:left="0" w:firstLine="0"/>
        <w:jc w:val="center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</w:p>
    <w:p w14:paraId="006253C8" w14:textId="7B6CE6A1" w:rsidR="00B10146" w:rsidRDefault="00B10146" w:rsidP="000D4AA1">
      <w:pPr>
        <w:spacing w:line="276" w:lineRule="auto"/>
        <w:ind w:left="0" w:firstLine="0"/>
        <w:jc w:val="both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  <w:r w:rsidRPr="005363F1">
        <w:rPr>
          <w:rFonts w:ascii="Times New Roman" w:eastAsiaTheme="majorEastAsia" w:hAnsi="Times New Roman" w:cs="Times New Roman"/>
          <w:color w:val="FF0000"/>
          <w:sz w:val="22"/>
          <w:szCs w:val="22"/>
        </w:rPr>
        <w:t xml:space="preserve">[O valor de referência para aplicação do maior desconto corresponde a </w:t>
      </w:r>
      <w:r w:rsidRPr="005363F1">
        <w:rPr>
          <w:rFonts w:ascii="Times New Roman" w:eastAsiaTheme="majorEastAsia" w:hAnsi="Times New Roman" w:cs="Times New Roman"/>
          <w:color w:val="FF0000"/>
          <w:sz w:val="22"/>
          <w:szCs w:val="22"/>
          <w:highlight w:val="yellow"/>
        </w:rPr>
        <w:t>R$</w:t>
      </w:r>
      <w:proofErr w:type="gramStart"/>
      <w:r w:rsidRPr="005363F1">
        <w:rPr>
          <w:rFonts w:ascii="Times New Roman" w:eastAsiaTheme="majorEastAsia" w:hAnsi="Times New Roman" w:cs="Times New Roman"/>
          <w:color w:val="FF0000"/>
          <w:sz w:val="22"/>
          <w:szCs w:val="22"/>
          <w:highlight w:val="yellow"/>
        </w:rPr>
        <w:t>.....</w:t>
      </w:r>
      <w:proofErr w:type="gramEnd"/>
      <w:r w:rsidRPr="005363F1">
        <w:rPr>
          <w:rFonts w:ascii="Times New Roman" w:eastAsiaTheme="majorEastAsia" w:hAnsi="Times New Roman" w:cs="Times New Roman"/>
          <w:color w:val="FF0000"/>
          <w:sz w:val="22"/>
          <w:szCs w:val="22"/>
          <w:highlight w:val="yellow"/>
        </w:rPr>
        <w:t>,</w:t>
      </w:r>
      <w:r w:rsidRPr="005363F1">
        <w:rPr>
          <w:rFonts w:ascii="Times New Roman" w:eastAsiaTheme="majorEastAsia" w:hAnsi="Times New Roman" w:cs="Times New Roman"/>
          <w:color w:val="FF0000"/>
          <w:sz w:val="22"/>
          <w:szCs w:val="22"/>
        </w:rPr>
        <w:t xml:space="preserve"> conforme pesquisa prévia de mercado realizado por meio de </w:t>
      </w:r>
      <w:r w:rsidRPr="005363F1">
        <w:rPr>
          <w:rFonts w:ascii="Times New Roman" w:eastAsiaTheme="majorEastAsia" w:hAnsi="Times New Roman" w:cs="Times New Roman"/>
          <w:color w:val="FF0000"/>
          <w:sz w:val="22"/>
          <w:szCs w:val="22"/>
          <w:highlight w:val="yellow"/>
        </w:rPr>
        <w:t>.........................</w:t>
      </w:r>
      <w:r w:rsidRPr="005363F1">
        <w:rPr>
          <w:rFonts w:ascii="Times New Roman" w:eastAsiaTheme="majorEastAsia" w:hAnsi="Times New Roman" w:cs="Times New Roman"/>
          <w:color w:val="FF0000"/>
          <w:sz w:val="22"/>
          <w:szCs w:val="22"/>
        </w:rPr>
        <w:t>]</w:t>
      </w:r>
    </w:p>
    <w:p w14:paraId="4F95EC47" w14:textId="77777777" w:rsidR="003C3F45" w:rsidRDefault="003C3F45" w:rsidP="000D4AA1">
      <w:pPr>
        <w:spacing w:line="276" w:lineRule="auto"/>
        <w:ind w:left="0" w:firstLine="0"/>
        <w:jc w:val="both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</w:p>
    <w:p w14:paraId="2E33B8C7" w14:textId="2264D4C1" w:rsidR="003C3F45" w:rsidRPr="00763F6A" w:rsidRDefault="003C3F45" w:rsidP="002F7756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  <w:r>
        <w:rPr>
          <w:rFonts w:ascii="Times New Roman" w:eastAsiaTheme="majorEastAsia" w:hAnsi="Times New Roman" w:cs="Times New Roman"/>
          <w:sz w:val="22"/>
          <w:szCs w:val="22"/>
        </w:rPr>
        <w:t>Somente ocorrerá o reajustamento do contrato decorrido o prazo</w:t>
      </w:r>
      <w:r w:rsidR="002F7756">
        <w:rPr>
          <w:rFonts w:ascii="Times New Roman" w:eastAsiaTheme="majorEastAsia" w:hAnsi="Times New Roman" w:cs="Times New Roman"/>
          <w:sz w:val="22"/>
          <w:szCs w:val="22"/>
        </w:rPr>
        <w:t xml:space="preserve"> mínimo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 de </w:t>
      </w:r>
      <w:r w:rsidR="007F60D3">
        <w:rPr>
          <w:rFonts w:ascii="Times New Roman" w:eastAsiaTheme="majorEastAsia" w:hAnsi="Times New Roman" w:cs="Times New Roman"/>
          <w:sz w:val="22"/>
          <w:szCs w:val="22"/>
        </w:rPr>
        <w:t>12 meses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 contados d</w:t>
      </w:r>
      <w:r w:rsidR="002F7756">
        <w:rPr>
          <w:rFonts w:ascii="Times New Roman" w:eastAsiaTheme="majorEastAsia" w:hAnsi="Times New Roman" w:cs="Times New Roman"/>
          <w:sz w:val="22"/>
          <w:szCs w:val="22"/>
        </w:rPr>
        <w:t>o orçamento estimado, conforme o art. 157, §1° do Decreto Municipal 3635/2023.</w:t>
      </w:r>
    </w:p>
    <w:p w14:paraId="3951E80E" w14:textId="77777777" w:rsidR="00763F6A" w:rsidRPr="002F7756" w:rsidRDefault="00763F6A" w:rsidP="00763F6A">
      <w:pPr>
        <w:pStyle w:val="PargrafodaLista"/>
        <w:spacing w:line="276" w:lineRule="auto"/>
        <w:ind w:left="0" w:firstLine="0"/>
        <w:jc w:val="both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</w:p>
    <w:p w14:paraId="44DB25E8" w14:textId="567CC38C" w:rsidR="002F7756" w:rsidRPr="002F7756" w:rsidRDefault="002F7756" w:rsidP="002F7756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  <w:r>
        <w:rPr>
          <w:rFonts w:ascii="Times New Roman" w:eastAsiaTheme="majorEastAsia" w:hAnsi="Times New Roman" w:cs="Times New Roman"/>
          <w:sz w:val="22"/>
          <w:szCs w:val="22"/>
        </w:rPr>
        <w:t>Os preços serão reajustados de acordo com a variação do</w:t>
      </w:r>
      <w:r w:rsidR="006442C3">
        <w:rPr>
          <w:rFonts w:ascii="Times New Roman" w:eastAsiaTheme="majorEastAsia" w:hAnsi="Times New Roman" w:cs="Times New Roman"/>
          <w:sz w:val="22"/>
          <w:szCs w:val="22"/>
        </w:rPr>
        <w:t xml:space="preserve"> IPCA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="006442C3">
        <w:rPr>
          <w:rFonts w:ascii="Times New Roman" w:eastAsiaTheme="majorEastAsia" w:hAnsi="Times New Roman" w:cs="Times New Roman"/>
          <w:sz w:val="22"/>
          <w:szCs w:val="22"/>
        </w:rPr>
        <w:t xml:space="preserve">- </w:t>
      </w:r>
      <w:r>
        <w:rPr>
          <w:rFonts w:ascii="Times New Roman" w:eastAsiaTheme="majorEastAsia" w:hAnsi="Times New Roman" w:cs="Times New Roman"/>
          <w:sz w:val="22"/>
          <w:szCs w:val="22"/>
        </w:rPr>
        <w:t>Índice de Preços ao Consumidor Amplo do</w:t>
      </w:r>
      <w:r w:rsidR="006442C3" w:rsidRPr="006442C3"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="006442C3">
        <w:rPr>
          <w:rFonts w:ascii="Times New Roman" w:eastAsiaTheme="majorEastAsia" w:hAnsi="Times New Roman" w:cs="Times New Roman"/>
          <w:sz w:val="22"/>
          <w:szCs w:val="22"/>
        </w:rPr>
        <w:t>IBGE -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 Instituto Brasileiro de Geografia e Estatística.</w:t>
      </w:r>
    </w:p>
    <w:p w14:paraId="6BD055A1" w14:textId="77777777" w:rsidR="002F7756" w:rsidRDefault="002F7756" w:rsidP="002F7756">
      <w:pPr>
        <w:spacing w:line="276" w:lineRule="auto"/>
        <w:ind w:hanging="283"/>
        <w:jc w:val="both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</w:p>
    <w:p w14:paraId="5ACDC349" w14:textId="309E45CA" w:rsidR="002F7756" w:rsidRDefault="002F7756" w:rsidP="002F7756">
      <w:pPr>
        <w:spacing w:line="276" w:lineRule="auto"/>
        <w:ind w:hanging="283"/>
        <w:jc w:val="center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  <w:r>
        <w:rPr>
          <w:rFonts w:ascii="Times New Roman" w:eastAsiaTheme="majorEastAsia" w:hAnsi="Times New Roman" w:cs="Times New Roman"/>
          <w:color w:val="FF0000"/>
          <w:sz w:val="22"/>
          <w:szCs w:val="22"/>
        </w:rPr>
        <w:t>OU</w:t>
      </w:r>
    </w:p>
    <w:p w14:paraId="5BF72146" w14:textId="77777777" w:rsidR="002F7756" w:rsidRDefault="002F7756" w:rsidP="002F7756">
      <w:pPr>
        <w:spacing w:line="276" w:lineRule="auto"/>
        <w:ind w:hanging="283"/>
        <w:jc w:val="center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</w:p>
    <w:p w14:paraId="61F4D695" w14:textId="0AF9A5C3" w:rsidR="00B10146" w:rsidRPr="00763F6A" w:rsidRDefault="002F7756" w:rsidP="00763F6A">
      <w:pPr>
        <w:spacing w:line="276" w:lineRule="auto"/>
        <w:ind w:hanging="283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  <w:r>
        <w:rPr>
          <w:rFonts w:ascii="Times New Roman" w:eastAsiaTheme="majorEastAsia" w:hAnsi="Times New Roman" w:cs="Times New Roman"/>
          <w:color w:val="FF0000"/>
          <w:sz w:val="22"/>
          <w:szCs w:val="22"/>
        </w:rPr>
        <w:t>[</w:t>
      </w:r>
      <w:r w:rsidRPr="002F7756">
        <w:rPr>
          <w:rFonts w:ascii="Times New Roman" w:eastAsiaTheme="majorEastAsia" w:hAnsi="Times New Roman" w:cs="Times New Roman"/>
          <w:color w:val="FF0000"/>
          <w:sz w:val="22"/>
          <w:szCs w:val="22"/>
        </w:rPr>
        <w:t>Os preços serão reajustados de acordo com a variação do</w:t>
      </w:r>
      <w:r>
        <w:rPr>
          <w:rFonts w:ascii="Times New Roman" w:eastAsiaTheme="majorEastAsia" w:hAnsi="Times New Roman" w:cs="Times New Roman"/>
          <w:color w:val="FF0000"/>
          <w:sz w:val="22"/>
          <w:szCs w:val="22"/>
        </w:rPr>
        <w:t xml:space="preserve"> </w:t>
      </w:r>
      <w:r w:rsidR="00763F6A">
        <w:rPr>
          <w:rFonts w:ascii="Times New Roman" w:eastAsiaTheme="majorEastAsia" w:hAnsi="Times New Roman" w:cs="Times New Roman"/>
          <w:color w:val="FF0000"/>
          <w:sz w:val="22"/>
          <w:szCs w:val="22"/>
        </w:rPr>
        <w:t>[índice específico ou setorial]</w:t>
      </w:r>
    </w:p>
    <w:p w14:paraId="484F4565" w14:textId="30049543" w:rsidR="00B10146" w:rsidRPr="000D4AA1" w:rsidRDefault="00B10146" w:rsidP="001233F7">
      <w:pPr>
        <w:pStyle w:val="Nivel01"/>
        <w:numPr>
          <w:ilvl w:val="0"/>
          <w:numId w:val="1"/>
        </w:numPr>
        <w:tabs>
          <w:tab w:val="clear" w:pos="567"/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ADEQUAÇÃO ORÇAMENTÁRIA</w:t>
      </w:r>
    </w:p>
    <w:p w14:paraId="2C390F1A" w14:textId="6BD79DC1" w:rsidR="00B10146" w:rsidRPr="007256F8" w:rsidRDefault="00B10146" w:rsidP="000D4AA1">
      <w:pPr>
        <w:pStyle w:val="Nivel2"/>
        <w:numPr>
          <w:ilvl w:val="1"/>
          <w:numId w:val="1"/>
        </w:numPr>
        <w:ind w:left="0" w:firstLine="0"/>
        <w:rPr>
          <w:rFonts w:ascii="Times New Roman" w:eastAsiaTheme="majorEastAsia" w:hAnsi="Times New Roman" w:cs="Times New Roman"/>
          <w:sz w:val="22"/>
          <w:szCs w:val="22"/>
        </w:rPr>
      </w:pPr>
      <w:r w:rsidRPr="007256F8">
        <w:rPr>
          <w:rFonts w:ascii="Times New Roman" w:eastAsiaTheme="majorEastAsia" w:hAnsi="Times New Roman" w:cs="Times New Roman"/>
          <w:sz w:val="22"/>
          <w:szCs w:val="22"/>
        </w:rPr>
        <w:t>As despesas decorrentes da presente contratação correrão à conta de recursos específicos consignados no Orçamento do Município.</w:t>
      </w:r>
    </w:p>
    <w:p w14:paraId="644CCFCC" w14:textId="77777777" w:rsidR="00B10146" w:rsidRPr="007256F8" w:rsidRDefault="00B10146" w:rsidP="000D4AA1">
      <w:pPr>
        <w:pStyle w:val="Nivel2"/>
        <w:numPr>
          <w:ilvl w:val="1"/>
          <w:numId w:val="1"/>
        </w:numPr>
        <w:ind w:left="0" w:firstLine="0"/>
        <w:rPr>
          <w:rFonts w:ascii="Times New Roman" w:eastAsiaTheme="majorEastAsia" w:hAnsi="Times New Roman" w:cs="Times New Roman"/>
          <w:sz w:val="22"/>
          <w:szCs w:val="22"/>
        </w:rPr>
      </w:pPr>
      <w:r w:rsidRPr="007256F8">
        <w:rPr>
          <w:rFonts w:ascii="Times New Roman" w:eastAsiaTheme="majorEastAsia" w:hAnsi="Times New Roman" w:cs="Times New Roman"/>
          <w:sz w:val="22"/>
          <w:szCs w:val="22"/>
        </w:rPr>
        <w:t>A contratação será atendida pela seguinte dotação:</w:t>
      </w:r>
    </w:p>
    <w:p w14:paraId="55281D59" w14:textId="77777777" w:rsidR="00B10146" w:rsidRPr="007256F8" w:rsidRDefault="00B10146" w:rsidP="000D4AA1">
      <w:pPr>
        <w:pStyle w:val="Nivel2"/>
        <w:numPr>
          <w:ilvl w:val="0"/>
          <w:numId w:val="0"/>
        </w:numPr>
        <w:rPr>
          <w:rFonts w:ascii="Times New Roman" w:eastAsiaTheme="majorEastAsia" w:hAnsi="Times New Roman" w:cs="Times New Roman"/>
          <w:sz w:val="22"/>
          <w:szCs w:val="22"/>
        </w:rPr>
      </w:pPr>
      <w:r w:rsidRPr="007256F8">
        <w:rPr>
          <w:rFonts w:ascii="Times New Roman" w:eastAsiaTheme="majorEastAsia" w:hAnsi="Times New Roman" w:cs="Times New Roman"/>
          <w:sz w:val="22"/>
          <w:szCs w:val="22"/>
        </w:rPr>
        <w:t xml:space="preserve">Fonte de Recursos: </w:t>
      </w:r>
      <w:r w:rsidRPr="007256F8">
        <w:rPr>
          <w:rFonts w:ascii="Times New Roman" w:eastAsiaTheme="majorEastAsia" w:hAnsi="Times New Roman" w:cs="Times New Roman"/>
          <w:color w:val="FF0000"/>
          <w:sz w:val="22"/>
          <w:szCs w:val="22"/>
        </w:rPr>
        <w:t>[...]</w:t>
      </w:r>
      <w:r w:rsidRPr="007256F8">
        <w:rPr>
          <w:rFonts w:ascii="Times New Roman" w:eastAsiaTheme="majorEastAsia" w:hAnsi="Times New Roman" w:cs="Times New Roman"/>
          <w:sz w:val="22"/>
          <w:szCs w:val="22"/>
        </w:rPr>
        <w:t>;</w:t>
      </w:r>
    </w:p>
    <w:p w14:paraId="7EFACFCC" w14:textId="77777777" w:rsidR="00B10146" w:rsidRPr="007256F8" w:rsidRDefault="00B10146" w:rsidP="000D4AA1">
      <w:pPr>
        <w:pStyle w:val="Nivel2"/>
        <w:numPr>
          <w:ilvl w:val="0"/>
          <w:numId w:val="0"/>
        </w:numPr>
        <w:rPr>
          <w:rFonts w:ascii="Times New Roman" w:eastAsiaTheme="majorEastAsia" w:hAnsi="Times New Roman" w:cs="Times New Roman"/>
          <w:sz w:val="22"/>
          <w:szCs w:val="22"/>
        </w:rPr>
      </w:pPr>
      <w:r w:rsidRPr="007256F8">
        <w:rPr>
          <w:rFonts w:ascii="Times New Roman" w:eastAsiaTheme="majorEastAsia" w:hAnsi="Times New Roman" w:cs="Times New Roman"/>
          <w:sz w:val="22"/>
          <w:szCs w:val="22"/>
        </w:rPr>
        <w:t xml:space="preserve">Programa de Trabalho: </w:t>
      </w:r>
      <w:r w:rsidRPr="007256F8">
        <w:rPr>
          <w:rFonts w:ascii="Times New Roman" w:eastAsiaTheme="majorEastAsia" w:hAnsi="Times New Roman" w:cs="Times New Roman"/>
          <w:color w:val="FF0000"/>
          <w:sz w:val="22"/>
          <w:szCs w:val="22"/>
        </w:rPr>
        <w:t>[...]</w:t>
      </w:r>
      <w:r w:rsidRPr="007256F8">
        <w:rPr>
          <w:rFonts w:ascii="Times New Roman" w:eastAsiaTheme="majorEastAsia" w:hAnsi="Times New Roman" w:cs="Times New Roman"/>
          <w:sz w:val="22"/>
          <w:szCs w:val="22"/>
        </w:rPr>
        <w:t>;</w:t>
      </w:r>
    </w:p>
    <w:p w14:paraId="4E6C4235" w14:textId="1425D254" w:rsidR="005363F1" w:rsidRDefault="00B10146" w:rsidP="000D4AA1">
      <w:pPr>
        <w:pStyle w:val="Nivel2"/>
        <w:numPr>
          <w:ilvl w:val="0"/>
          <w:numId w:val="0"/>
        </w:numPr>
        <w:rPr>
          <w:rFonts w:ascii="Times New Roman" w:eastAsiaTheme="majorEastAsia" w:hAnsi="Times New Roman" w:cs="Times New Roman"/>
          <w:sz w:val="22"/>
          <w:szCs w:val="22"/>
        </w:rPr>
      </w:pPr>
      <w:r w:rsidRPr="007256F8">
        <w:rPr>
          <w:rFonts w:ascii="Times New Roman" w:eastAsiaTheme="majorEastAsia" w:hAnsi="Times New Roman" w:cs="Times New Roman"/>
          <w:sz w:val="22"/>
          <w:szCs w:val="22"/>
        </w:rPr>
        <w:t xml:space="preserve">Elemento de Despesa: </w:t>
      </w:r>
      <w:r w:rsidRPr="007256F8">
        <w:rPr>
          <w:rFonts w:ascii="Times New Roman" w:eastAsiaTheme="majorEastAsia" w:hAnsi="Times New Roman" w:cs="Times New Roman"/>
          <w:color w:val="FF0000"/>
          <w:sz w:val="22"/>
          <w:szCs w:val="22"/>
        </w:rPr>
        <w:t>[...]</w:t>
      </w:r>
      <w:r w:rsidRPr="007256F8">
        <w:rPr>
          <w:rFonts w:ascii="Times New Roman" w:eastAsiaTheme="majorEastAsia" w:hAnsi="Times New Roman" w:cs="Times New Roman"/>
          <w:sz w:val="22"/>
          <w:szCs w:val="22"/>
        </w:rPr>
        <w:t>;</w:t>
      </w:r>
    </w:p>
    <w:p w14:paraId="48261C9C" w14:textId="61F5AEA1" w:rsidR="005363F1" w:rsidRPr="00D43FC0" w:rsidRDefault="005363F1" w:rsidP="001233F7">
      <w:pPr>
        <w:pStyle w:val="Nivel01"/>
        <w:numPr>
          <w:ilvl w:val="0"/>
          <w:numId w:val="1"/>
        </w:numPr>
        <w:tabs>
          <w:tab w:val="clear" w:pos="567"/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</w:rPr>
        <w:t>OBRIGAÇÕES DO FORNECEDOR/CONTRATADO</w:t>
      </w:r>
    </w:p>
    <w:p w14:paraId="78696553" w14:textId="77777777" w:rsidR="005363F1" w:rsidRPr="00D43FC0" w:rsidRDefault="005363F1" w:rsidP="005363F1">
      <w:pPr>
        <w:rPr>
          <w:rFonts w:ascii="Times New Roman" w:hAnsi="Times New Roman" w:cs="Times New Roman"/>
          <w:sz w:val="22"/>
          <w:szCs w:val="22"/>
        </w:rPr>
      </w:pPr>
    </w:p>
    <w:p w14:paraId="26F9C3D3" w14:textId="6B976650" w:rsidR="001233F7" w:rsidRPr="00D43FC0" w:rsidRDefault="001233F7" w:rsidP="001233F7">
      <w:pPr>
        <w:pStyle w:val="PargrafodaLista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</w:rPr>
        <w:t>Entregar o objeto da aquisição em conformidade com os padrões de qualidade assumidos e especificação exigidos pela CONTRATANTE, estando de acordo com as normas técnicas, de segurança, ambientais e legais.</w:t>
      </w:r>
    </w:p>
    <w:p w14:paraId="6C4154B9" w14:textId="2A3CF0E4" w:rsidR="005363F1" w:rsidRPr="00D43FC0" w:rsidRDefault="001233F7" w:rsidP="001233F7">
      <w:pPr>
        <w:pStyle w:val="PargrafodaLista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</w:rPr>
        <w:t>O ônus decorrente do fornecimento do objeto ficará a cargo exclusivamente da CONTRATADA, inclusive despesas com locomoção, frete, descarregamento, hospedagem e refeição.</w:t>
      </w:r>
    </w:p>
    <w:p w14:paraId="5A921EB4" w14:textId="7EF22EF8" w:rsidR="001233F7" w:rsidRPr="00D43FC0" w:rsidRDefault="001233F7" w:rsidP="001233F7">
      <w:pPr>
        <w:pStyle w:val="PargrafodaLista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</w:rPr>
        <w:t>Comunicar à fiscalização da CONTRATANTE, por escrito, quando verificar quaisquer condições inadequadas para a entrega do objeto ou a iminência de fatos que possam prejudicar o perfeito cumprimento do contrato.</w:t>
      </w:r>
    </w:p>
    <w:p w14:paraId="7163C800" w14:textId="2C00DFA0" w:rsidR="001233F7" w:rsidRPr="00D43FC0" w:rsidRDefault="001233F7" w:rsidP="001233F7">
      <w:pPr>
        <w:pStyle w:val="PargrafodaLista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</w:rPr>
        <w:t>Prestar todos os esclarecimentos que forem solicitados pela fiscalização da CONTRATANTE, cujas reclamações se obrigam a atender prontamente.</w:t>
      </w:r>
    </w:p>
    <w:p w14:paraId="27D993DE" w14:textId="388FB699" w:rsidR="001233F7" w:rsidRPr="00D43FC0" w:rsidRDefault="001233F7" w:rsidP="001233F7">
      <w:pPr>
        <w:pStyle w:val="PargrafodaLista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</w:rPr>
        <w:t>Manter, durante o fornecimento do contrato, todas as condições de habilitação e qualificação exigidas no certame licitatório.</w:t>
      </w:r>
    </w:p>
    <w:p w14:paraId="1364B88F" w14:textId="72655425" w:rsidR="001233F7" w:rsidRPr="00D43FC0" w:rsidRDefault="001233F7" w:rsidP="001233F7">
      <w:pPr>
        <w:pStyle w:val="PargrafodaLista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</w:rPr>
        <w:t xml:space="preserve">A CONTRATADA deverá observar as demais obrigações e responsabilidades previstas na Lei Federal 14.133/2021 e Decreto Municipal 3.635/2023. </w:t>
      </w:r>
    </w:p>
    <w:p w14:paraId="7F13F34E" w14:textId="77777777" w:rsidR="001233F7" w:rsidRPr="00D43FC0" w:rsidRDefault="001233F7" w:rsidP="001233F7">
      <w:pPr>
        <w:pStyle w:val="PargrafodaLista"/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3E28FD3" w14:textId="104A7436" w:rsidR="001233F7" w:rsidRPr="00D43FC0" w:rsidRDefault="001233F7" w:rsidP="001233F7">
      <w:pPr>
        <w:pStyle w:val="PargrafodaLista"/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  <w:highlight w:val="green"/>
        </w:rPr>
        <w:t>[Cada contratação terá sua peculiaridade, motivo pelo qual nem sempre o texto da minuta padrão do contrato será suficiente para descrevê-la. Assim, sugere-se incluir as responsabilidades peculiares ao objeto a ser licitado que não estejam previstos]</w:t>
      </w:r>
    </w:p>
    <w:p w14:paraId="6D0E5D13" w14:textId="77777777" w:rsidR="001233F7" w:rsidRDefault="001233F7" w:rsidP="001233F7">
      <w:pPr>
        <w:pStyle w:val="PargrafodaLista"/>
        <w:tabs>
          <w:tab w:val="left" w:pos="567"/>
        </w:tabs>
        <w:spacing w:line="276" w:lineRule="auto"/>
        <w:ind w:left="0" w:firstLine="0"/>
        <w:jc w:val="both"/>
      </w:pPr>
    </w:p>
    <w:p w14:paraId="66CDC501" w14:textId="51C145EF" w:rsidR="001233F7" w:rsidRDefault="001233F7" w:rsidP="001233F7">
      <w:pPr>
        <w:pStyle w:val="PargrafodaLista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233F7">
        <w:rPr>
          <w:rFonts w:ascii="Times New Roman" w:hAnsi="Times New Roman" w:cs="Times New Roman"/>
          <w:b/>
          <w:bCs/>
          <w:sz w:val="22"/>
          <w:szCs w:val="22"/>
        </w:rPr>
        <w:t>OBRIGAÇÕES DO CONTRATANTE</w:t>
      </w:r>
    </w:p>
    <w:p w14:paraId="1950D796" w14:textId="77777777" w:rsidR="001233F7" w:rsidRDefault="001233F7" w:rsidP="001233F7">
      <w:pPr>
        <w:tabs>
          <w:tab w:val="left" w:pos="426"/>
        </w:tabs>
        <w:spacing w:line="276" w:lineRule="auto"/>
        <w:ind w:hanging="283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C3FC9DC" w14:textId="5504F458" w:rsidR="001233F7" w:rsidRDefault="001233F7" w:rsidP="00D43FC0">
      <w:pPr>
        <w:pStyle w:val="PargrafodaLista"/>
        <w:numPr>
          <w:ilvl w:val="1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233F7">
        <w:rPr>
          <w:rFonts w:ascii="Times New Roman" w:hAnsi="Times New Roman" w:cs="Times New Roman"/>
          <w:sz w:val="22"/>
          <w:szCs w:val="22"/>
        </w:rPr>
        <w:t>Disponibilizar todos os meios necessários para o recebimento do objeto</w:t>
      </w:r>
      <w:r w:rsidR="00D43FC0">
        <w:rPr>
          <w:rFonts w:ascii="Times New Roman" w:hAnsi="Times New Roman" w:cs="Times New Roman"/>
          <w:sz w:val="22"/>
          <w:szCs w:val="22"/>
        </w:rPr>
        <w:t>.</w:t>
      </w:r>
    </w:p>
    <w:p w14:paraId="0C63AB7F" w14:textId="708FA406" w:rsidR="001233F7" w:rsidRDefault="00D43FC0" w:rsidP="00D43FC0">
      <w:pPr>
        <w:pStyle w:val="PargrafodaLista"/>
        <w:numPr>
          <w:ilvl w:val="1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</w:rPr>
        <w:t>Realizar o pagamento nos prazos e na forma estipulada no contrato e de acordo com o Decreto</w:t>
      </w:r>
      <w:r>
        <w:rPr>
          <w:rFonts w:ascii="Times New Roman" w:hAnsi="Times New Roman" w:cs="Times New Roman"/>
          <w:sz w:val="22"/>
          <w:szCs w:val="22"/>
        </w:rPr>
        <w:t xml:space="preserve"> Municipal 3.635/2023.</w:t>
      </w:r>
    </w:p>
    <w:p w14:paraId="46956574" w14:textId="625E4188" w:rsidR="00D43FC0" w:rsidRDefault="00D43FC0" w:rsidP="00D43FC0">
      <w:pPr>
        <w:pStyle w:val="PargrafodaLista"/>
        <w:numPr>
          <w:ilvl w:val="1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</w:rPr>
        <w:t>Acompanhar e fiscalizar a execução do contrato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AE5F38A" w14:textId="08488D38" w:rsidR="00D43FC0" w:rsidRPr="00D43FC0" w:rsidRDefault="00D43FC0" w:rsidP="00D43FC0">
      <w:pPr>
        <w:pStyle w:val="PargrafodaLista"/>
        <w:numPr>
          <w:ilvl w:val="1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</w:rPr>
        <w:t>Comunicar imediatamente ao Fornecedor Registrado quaisquer irregularidades e/ou vício no fornecimento do objeto licitado para que seja providenciada a regularização imediatamente após o recebimento da comunicação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F548D83" w14:textId="47EC497D" w:rsidR="00D43FC0" w:rsidRDefault="00D43FC0" w:rsidP="00D43FC0">
      <w:pPr>
        <w:pStyle w:val="PargrafodaLista"/>
        <w:numPr>
          <w:ilvl w:val="1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</w:rPr>
        <w:t>A Administração não responderá por quaisquer compromissos assumidos pela Contratada com terceiros, ainda que vinculados à execução do Contrato, bem como por qualquer dano causado a terceiros em decorrência de ato da Contratada, de seus empregados, prepostos ou subordinados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56EF656" w14:textId="77777777" w:rsidR="00D43FC0" w:rsidRDefault="00D43FC0" w:rsidP="00D43FC0">
      <w:pPr>
        <w:tabs>
          <w:tab w:val="left" w:pos="284"/>
        </w:tabs>
        <w:spacing w:line="276" w:lineRule="auto"/>
        <w:ind w:hanging="283"/>
        <w:jc w:val="both"/>
        <w:rPr>
          <w:rFonts w:ascii="Times New Roman" w:hAnsi="Times New Roman" w:cs="Times New Roman"/>
          <w:sz w:val="22"/>
          <w:szCs w:val="22"/>
        </w:rPr>
      </w:pPr>
    </w:p>
    <w:p w14:paraId="45B940DC" w14:textId="77777777" w:rsidR="00D43FC0" w:rsidRPr="00D43FC0" w:rsidRDefault="00D43FC0" w:rsidP="00D43FC0">
      <w:pPr>
        <w:pStyle w:val="PargrafodaLista"/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  <w:highlight w:val="green"/>
        </w:rPr>
        <w:t>[Cada contratação terá sua peculiaridade, motivo pelo qual nem sempre o texto da minuta padrão do contrato será suficiente para descrevê-la. Assim, sugere-se incluir as responsabilidades peculiares ao objeto a ser licitado que não estejam previstos]</w:t>
      </w:r>
    </w:p>
    <w:p w14:paraId="46DA4900" w14:textId="77777777" w:rsidR="00E37707" w:rsidRDefault="00E37707" w:rsidP="000D4AA1">
      <w:pPr>
        <w:pStyle w:val="Nivel2"/>
        <w:numPr>
          <w:ilvl w:val="0"/>
          <w:numId w:val="0"/>
        </w:numPr>
        <w:rPr>
          <w:rFonts w:ascii="Times New Roman" w:eastAsiaTheme="majorEastAsia" w:hAnsi="Times New Roman" w:cs="Times New Roman"/>
          <w:sz w:val="22"/>
          <w:szCs w:val="22"/>
        </w:rPr>
      </w:pPr>
    </w:p>
    <w:p w14:paraId="12F70833" w14:textId="60304597" w:rsidR="00B10146" w:rsidRPr="007256F8" w:rsidRDefault="00B10146" w:rsidP="000D4AA1">
      <w:pPr>
        <w:pStyle w:val="Nivel2"/>
        <w:numPr>
          <w:ilvl w:val="0"/>
          <w:numId w:val="0"/>
        </w:numPr>
        <w:rPr>
          <w:rFonts w:ascii="Times New Roman" w:eastAsiaTheme="majorEastAsia" w:hAnsi="Times New Roman" w:cs="Times New Roman"/>
          <w:sz w:val="22"/>
          <w:szCs w:val="22"/>
        </w:rPr>
      </w:pPr>
      <w:r w:rsidRPr="007256F8">
        <w:rPr>
          <w:rFonts w:ascii="Times New Roman" w:eastAsiaTheme="majorEastAsia" w:hAnsi="Times New Roman" w:cs="Times New Roman"/>
          <w:sz w:val="22"/>
          <w:szCs w:val="22"/>
        </w:rPr>
        <w:t xml:space="preserve">Magé/RJ </w:t>
      </w:r>
      <w:r w:rsidRPr="006442C3">
        <w:rPr>
          <w:rFonts w:ascii="Times New Roman" w:eastAsiaTheme="majorEastAsia" w:hAnsi="Times New Roman" w:cs="Times New Roman"/>
          <w:color w:val="FF0000"/>
          <w:sz w:val="22"/>
          <w:szCs w:val="22"/>
        </w:rPr>
        <w:t>XX</w:t>
      </w:r>
      <w:r w:rsidRPr="007256F8">
        <w:rPr>
          <w:rFonts w:ascii="Times New Roman" w:eastAsiaTheme="majorEastAsia" w:hAnsi="Times New Roman" w:cs="Times New Roman"/>
          <w:sz w:val="22"/>
          <w:szCs w:val="22"/>
        </w:rPr>
        <w:t xml:space="preserve"> de </w:t>
      </w:r>
      <w:r w:rsidRPr="006442C3">
        <w:rPr>
          <w:rFonts w:ascii="Times New Roman" w:eastAsiaTheme="majorEastAsia" w:hAnsi="Times New Roman" w:cs="Times New Roman"/>
          <w:color w:val="FF0000"/>
          <w:sz w:val="22"/>
          <w:szCs w:val="22"/>
        </w:rPr>
        <w:t xml:space="preserve">XXXXXX </w:t>
      </w:r>
      <w:r w:rsidRPr="007256F8">
        <w:rPr>
          <w:rFonts w:ascii="Times New Roman" w:eastAsiaTheme="majorEastAsia" w:hAnsi="Times New Roman" w:cs="Times New Roman"/>
          <w:sz w:val="22"/>
          <w:szCs w:val="22"/>
        </w:rPr>
        <w:t>de 202</w:t>
      </w:r>
      <w:r w:rsidR="0087380E">
        <w:rPr>
          <w:rFonts w:ascii="Times New Roman" w:eastAsiaTheme="majorEastAsia" w:hAnsi="Times New Roman" w:cs="Times New Roman"/>
          <w:sz w:val="22"/>
          <w:szCs w:val="22"/>
        </w:rPr>
        <w:t>4</w:t>
      </w:r>
      <w:r w:rsidRPr="007256F8">
        <w:rPr>
          <w:rFonts w:ascii="Times New Roman" w:eastAsiaTheme="majorEastAsia" w:hAnsi="Times New Roman" w:cs="Times New Roman"/>
          <w:sz w:val="22"/>
          <w:szCs w:val="22"/>
        </w:rPr>
        <w:t>.</w:t>
      </w:r>
    </w:p>
    <w:p w14:paraId="2A023D02" w14:textId="77777777" w:rsidR="00B10146" w:rsidRPr="007256F8" w:rsidRDefault="00B10146" w:rsidP="000D4AA1">
      <w:pPr>
        <w:pStyle w:val="Nivel2"/>
        <w:numPr>
          <w:ilvl w:val="0"/>
          <w:numId w:val="0"/>
        </w:numPr>
        <w:rPr>
          <w:rFonts w:ascii="Times New Roman" w:eastAsiaTheme="majorEastAsia" w:hAnsi="Times New Roman" w:cs="Times New Roman"/>
          <w:sz w:val="22"/>
          <w:szCs w:val="22"/>
        </w:rPr>
      </w:pPr>
    </w:p>
    <w:p w14:paraId="0597FF09" w14:textId="241C570C" w:rsidR="00B10146" w:rsidRPr="007256F8" w:rsidRDefault="00B10146" w:rsidP="00E37707">
      <w:pPr>
        <w:pStyle w:val="Nivel2"/>
        <w:numPr>
          <w:ilvl w:val="0"/>
          <w:numId w:val="0"/>
        </w:numPr>
        <w:rPr>
          <w:rFonts w:ascii="Times New Roman" w:eastAsiaTheme="majorEastAsia" w:hAnsi="Times New Roman" w:cs="Times New Roman"/>
          <w:sz w:val="22"/>
          <w:szCs w:val="22"/>
        </w:rPr>
      </w:pPr>
      <w:r w:rsidRPr="007256F8">
        <w:rPr>
          <w:rFonts w:ascii="Times New Roman" w:eastAsiaTheme="majorEastAsia" w:hAnsi="Times New Roman" w:cs="Times New Roman"/>
          <w:sz w:val="22"/>
          <w:szCs w:val="22"/>
        </w:rPr>
        <w:t>Elaborado por:</w:t>
      </w:r>
    </w:p>
    <w:p w14:paraId="5A257DAC" w14:textId="5FEC574F" w:rsidR="00B10146" w:rsidRPr="007256F8" w:rsidRDefault="007256F8" w:rsidP="00986B81">
      <w:pPr>
        <w:pStyle w:val="Nivel2"/>
        <w:numPr>
          <w:ilvl w:val="0"/>
          <w:numId w:val="0"/>
        </w:numPr>
        <w:spacing w:line="240" w:lineRule="auto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  <w:r w:rsidRPr="007256F8">
        <w:rPr>
          <w:rFonts w:ascii="Times New Roman" w:eastAsiaTheme="majorEastAsia" w:hAnsi="Times New Roman" w:cs="Times New Roman"/>
          <w:color w:val="FF0000"/>
          <w:sz w:val="22"/>
          <w:szCs w:val="22"/>
        </w:rPr>
        <w:t>NOME</w:t>
      </w:r>
    </w:p>
    <w:p w14:paraId="6B53122A" w14:textId="20EFC952" w:rsidR="00B10146" w:rsidRPr="007256F8" w:rsidRDefault="007256F8" w:rsidP="00986B81">
      <w:pPr>
        <w:pStyle w:val="Nivel2"/>
        <w:numPr>
          <w:ilvl w:val="0"/>
          <w:numId w:val="0"/>
        </w:numPr>
        <w:spacing w:line="240" w:lineRule="auto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  <w:r w:rsidRPr="007256F8">
        <w:rPr>
          <w:rFonts w:ascii="Times New Roman" w:eastAsiaTheme="majorEastAsia" w:hAnsi="Times New Roman" w:cs="Times New Roman"/>
          <w:color w:val="FF0000"/>
          <w:sz w:val="22"/>
          <w:szCs w:val="22"/>
        </w:rPr>
        <w:t>FUNÇÃO</w:t>
      </w:r>
    </w:p>
    <w:p w14:paraId="305BAF46" w14:textId="115D3CB5" w:rsidR="00B10146" w:rsidRDefault="00B10146" w:rsidP="00986B81">
      <w:pPr>
        <w:pStyle w:val="Nivel2"/>
        <w:numPr>
          <w:ilvl w:val="0"/>
          <w:numId w:val="0"/>
        </w:numPr>
        <w:spacing w:line="240" w:lineRule="auto"/>
        <w:rPr>
          <w:rFonts w:ascii="Times New Roman" w:eastAsiaTheme="majorEastAsia" w:hAnsi="Times New Roman" w:cs="Times New Roman"/>
          <w:sz w:val="22"/>
          <w:szCs w:val="22"/>
        </w:rPr>
      </w:pPr>
      <w:r w:rsidRPr="007256F8">
        <w:rPr>
          <w:rFonts w:ascii="Times New Roman" w:eastAsiaTheme="majorEastAsia" w:hAnsi="Times New Roman" w:cs="Times New Roman"/>
          <w:sz w:val="22"/>
          <w:szCs w:val="22"/>
        </w:rPr>
        <w:t xml:space="preserve">Matrícula nº </w:t>
      </w:r>
      <w:r w:rsidRPr="007256F8">
        <w:rPr>
          <w:rFonts w:ascii="Times New Roman" w:eastAsiaTheme="majorEastAsia" w:hAnsi="Times New Roman" w:cs="Times New Roman"/>
          <w:sz w:val="22"/>
          <w:szCs w:val="22"/>
          <w:highlight w:val="yellow"/>
        </w:rPr>
        <w:t>XXX.XXX</w:t>
      </w:r>
    </w:p>
    <w:p w14:paraId="55898421" w14:textId="77777777" w:rsidR="00E37707" w:rsidRPr="007256F8" w:rsidRDefault="00E37707" w:rsidP="00986B81">
      <w:pPr>
        <w:pStyle w:val="Nivel2"/>
        <w:numPr>
          <w:ilvl w:val="0"/>
          <w:numId w:val="0"/>
        </w:numPr>
        <w:spacing w:line="240" w:lineRule="auto"/>
        <w:rPr>
          <w:rFonts w:ascii="Times New Roman" w:eastAsiaTheme="majorEastAsia" w:hAnsi="Times New Roman" w:cs="Times New Roman"/>
          <w:sz w:val="22"/>
          <w:szCs w:val="22"/>
        </w:rPr>
      </w:pPr>
    </w:p>
    <w:p w14:paraId="01BDBB2A" w14:textId="77777777" w:rsidR="0067317B" w:rsidRPr="007256F8" w:rsidRDefault="0067317B" w:rsidP="000D4AA1">
      <w:pPr>
        <w:pStyle w:val="PargrafodaLista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27DCD5B" w14:textId="6BC2E25E" w:rsidR="007256F8" w:rsidRPr="007256F8" w:rsidRDefault="007256F8" w:rsidP="00986B81">
      <w:pPr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7256F8">
        <w:rPr>
          <w:rFonts w:ascii="Times New Roman" w:hAnsi="Times New Roman" w:cs="Times New Roman"/>
          <w:color w:val="FF0000"/>
          <w:sz w:val="22"/>
          <w:szCs w:val="22"/>
        </w:rPr>
        <w:t>NOME</w:t>
      </w:r>
    </w:p>
    <w:p w14:paraId="7F3BC710" w14:textId="6F5DDF3B" w:rsidR="007256F8" w:rsidRPr="007256F8" w:rsidRDefault="007256F8" w:rsidP="00986B81">
      <w:pPr>
        <w:jc w:val="center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Secretário Municipal de </w:t>
      </w:r>
      <w:r w:rsidRPr="007256F8">
        <w:rPr>
          <w:rFonts w:ascii="Times New Roman" w:hAnsi="Times New Roman" w:cs="Times New Roman"/>
          <w:sz w:val="22"/>
          <w:szCs w:val="22"/>
          <w:highlight w:val="yellow"/>
        </w:rPr>
        <w:t>.............</w:t>
      </w:r>
    </w:p>
    <w:p w14:paraId="27D3B6AE" w14:textId="56F18668" w:rsidR="00322414" w:rsidRPr="007256F8" w:rsidRDefault="007256F8" w:rsidP="00986B81">
      <w:pPr>
        <w:jc w:val="center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Matrícula nº </w:t>
      </w:r>
      <w:r w:rsidRPr="007256F8">
        <w:rPr>
          <w:rFonts w:ascii="Times New Roman" w:hAnsi="Times New Roman" w:cs="Times New Roman"/>
          <w:sz w:val="22"/>
          <w:szCs w:val="22"/>
          <w:highlight w:val="yellow"/>
        </w:rPr>
        <w:t>XXX.XXX</w:t>
      </w:r>
    </w:p>
    <w:sectPr w:rsidR="00322414" w:rsidRPr="007256F8" w:rsidSect="008613E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ACE6C" w14:textId="77777777" w:rsidR="008613EA" w:rsidRDefault="008613EA" w:rsidP="00322414">
      <w:r>
        <w:separator/>
      </w:r>
    </w:p>
  </w:endnote>
  <w:endnote w:type="continuationSeparator" w:id="0">
    <w:p w14:paraId="201221BC" w14:textId="77777777" w:rsidR="008613EA" w:rsidRDefault="008613EA" w:rsidP="0032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C6082" w14:textId="77777777" w:rsidR="008613EA" w:rsidRDefault="008613EA" w:rsidP="00322414">
      <w:r>
        <w:separator/>
      </w:r>
    </w:p>
  </w:footnote>
  <w:footnote w:type="continuationSeparator" w:id="0">
    <w:p w14:paraId="1C250555" w14:textId="77777777" w:rsidR="008613EA" w:rsidRDefault="008613EA" w:rsidP="00322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1633"/>
    <w:multiLevelType w:val="hybridMultilevel"/>
    <w:tmpl w:val="43F4503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C07BD"/>
    <w:multiLevelType w:val="hybridMultilevel"/>
    <w:tmpl w:val="C088D87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C100D"/>
    <w:multiLevelType w:val="multilevel"/>
    <w:tmpl w:val="5A82BCE0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6717DA"/>
    <w:multiLevelType w:val="hybridMultilevel"/>
    <w:tmpl w:val="6A1290BE"/>
    <w:lvl w:ilvl="0" w:tplc="CF9054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026651"/>
    <w:multiLevelType w:val="hybridMultilevel"/>
    <w:tmpl w:val="5F526774"/>
    <w:lvl w:ilvl="0" w:tplc="A88EECF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1525BB"/>
    <w:multiLevelType w:val="hybridMultilevel"/>
    <w:tmpl w:val="B5C274B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90D68"/>
    <w:multiLevelType w:val="multilevel"/>
    <w:tmpl w:val="20105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76252909">
    <w:abstractNumId w:val="6"/>
  </w:num>
  <w:num w:numId="2" w16cid:durableId="1286426930">
    <w:abstractNumId w:val="2"/>
  </w:num>
  <w:num w:numId="3" w16cid:durableId="5208970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1025352">
    <w:abstractNumId w:val="3"/>
  </w:num>
  <w:num w:numId="5" w16cid:durableId="1963607383">
    <w:abstractNumId w:val="4"/>
  </w:num>
  <w:num w:numId="6" w16cid:durableId="1255211710">
    <w:abstractNumId w:val="5"/>
  </w:num>
  <w:num w:numId="7" w16cid:durableId="840924962">
    <w:abstractNumId w:val="0"/>
  </w:num>
  <w:num w:numId="8" w16cid:durableId="478039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4B"/>
    <w:rsid w:val="0000368A"/>
    <w:rsid w:val="00050820"/>
    <w:rsid w:val="000875A2"/>
    <w:rsid w:val="000D4AA1"/>
    <w:rsid w:val="001233F7"/>
    <w:rsid w:val="00175646"/>
    <w:rsid w:val="0018629A"/>
    <w:rsid w:val="001C60AB"/>
    <w:rsid w:val="001C77E6"/>
    <w:rsid w:val="002D24F5"/>
    <w:rsid w:val="002E3FBA"/>
    <w:rsid w:val="002F7756"/>
    <w:rsid w:val="00322414"/>
    <w:rsid w:val="0032657C"/>
    <w:rsid w:val="003B2DD2"/>
    <w:rsid w:val="003C3F45"/>
    <w:rsid w:val="003F70E5"/>
    <w:rsid w:val="00434D3F"/>
    <w:rsid w:val="00451A6F"/>
    <w:rsid w:val="004B1ADD"/>
    <w:rsid w:val="004C2826"/>
    <w:rsid w:val="004C6905"/>
    <w:rsid w:val="004F2F60"/>
    <w:rsid w:val="00517CDF"/>
    <w:rsid w:val="005363F1"/>
    <w:rsid w:val="005B34D5"/>
    <w:rsid w:val="005E40FB"/>
    <w:rsid w:val="006442C3"/>
    <w:rsid w:val="0067317B"/>
    <w:rsid w:val="006D3F0C"/>
    <w:rsid w:val="00707019"/>
    <w:rsid w:val="007256F8"/>
    <w:rsid w:val="00726207"/>
    <w:rsid w:val="00732ACB"/>
    <w:rsid w:val="00741515"/>
    <w:rsid w:val="007508BB"/>
    <w:rsid w:val="00760BC2"/>
    <w:rsid w:val="00763F6A"/>
    <w:rsid w:val="007B029A"/>
    <w:rsid w:val="007E4A03"/>
    <w:rsid w:val="007F0E51"/>
    <w:rsid w:val="007F60D3"/>
    <w:rsid w:val="00810C9D"/>
    <w:rsid w:val="00841163"/>
    <w:rsid w:val="00852813"/>
    <w:rsid w:val="008613EA"/>
    <w:rsid w:val="0087380E"/>
    <w:rsid w:val="00930927"/>
    <w:rsid w:val="009708E1"/>
    <w:rsid w:val="00986B81"/>
    <w:rsid w:val="0099382E"/>
    <w:rsid w:val="00A849E8"/>
    <w:rsid w:val="00A85986"/>
    <w:rsid w:val="00A9373C"/>
    <w:rsid w:val="00AA044B"/>
    <w:rsid w:val="00AE261F"/>
    <w:rsid w:val="00B10146"/>
    <w:rsid w:val="00B1140B"/>
    <w:rsid w:val="00B938C3"/>
    <w:rsid w:val="00BB5850"/>
    <w:rsid w:val="00BC1073"/>
    <w:rsid w:val="00C451BC"/>
    <w:rsid w:val="00CF1FC6"/>
    <w:rsid w:val="00D43FC0"/>
    <w:rsid w:val="00DB1913"/>
    <w:rsid w:val="00DD7D84"/>
    <w:rsid w:val="00DE6BA8"/>
    <w:rsid w:val="00DF0E44"/>
    <w:rsid w:val="00E37707"/>
    <w:rsid w:val="00E805CA"/>
    <w:rsid w:val="00EB5408"/>
    <w:rsid w:val="00EB6C07"/>
    <w:rsid w:val="00F81CB7"/>
    <w:rsid w:val="00FA57B9"/>
    <w:rsid w:val="00FC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0B137"/>
  <w15:chartTrackingRefBased/>
  <w15:docId w15:val="{D045076F-E475-4737-8D21-E7494B22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ind w:left="283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22414"/>
    <w:rPr>
      <w:rFonts w:ascii="Ecofont_Spranq_eco_Sans" w:eastAsiaTheme="minorEastAsia" w:hAnsi="Ecofont_Spranq_eco_Sans" w:cs="Tahoma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224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24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2414"/>
  </w:style>
  <w:style w:type="paragraph" w:styleId="Rodap">
    <w:name w:val="footer"/>
    <w:basedOn w:val="Normal"/>
    <w:link w:val="RodapChar"/>
    <w:uiPriority w:val="99"/>
    <w:unhideWhenUsed/>
    <w:rsid w:val="003224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2414"/>
  </w:style>
  <w:style w:type="paragraph" w:styleId="PargrafodaLista">
    <w:name w:val="List Paragraph"/>
    <w:basedOn w:val="Normal"/>
    <w:uiPriority w:val="34"/>
    <w:qFormat/>
    <w:rsid w:val="00322414"/>
    <w:pPr>
      <w:ind w:left="720"/>
      <w:contextualSpacing/>
    </w:pPr>
  </w:style>
  <w:style w:type="paragraph" w:customStyle="1" w:styleId="Nivel01">
    <w:name w:val="Nivel 01"/>
    <w:basedOn w:val="Ttulo1"/>
    <w:next w:val="Normal"/>
    <w:link w:val="Nivel01Char"/>
    <w:qFormat/>
    <w:rsid w:val="00322414"/>
    <w:pPr>
      <w:numPr>
        <w:numId w:val="2"/>
      </w:numPr>
      <w:tabs>
        <w:tab w:val="left" w:pos="567"/>
      </w:tabs>
      <w:jc w:val="both"/>
    </w:pPr>
    <w:rPr>
      <w:rFonts w:ascii="Arial" w:hAnsi="Arial" w:cs="Arial"/>
      <w:b/>
      <w:bCs/>
      <w:color w:val="auto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322414"/>
    <w:rPr>
      <w:rFonts w:ascii="Arial" w:eastAsiaTheme="majorEastAsia" w:hAnsi="Arial" w:cs="Arial"/>
      <w:b/>
      <w:bCs/>
      <w:kern w:val="0"/>
      <w:sz w:val="20"/>
      <w:szCs w:val="20"/>
      <w:lang w:eastAsia="pt-BR"/>
      <w14:ligatures w14:val="none"/>
    </w:rPr>
  </w:style>
  <w:style w:type="paragraph" w:customStyle="1" w:styleId="Nivel2">
    <w:name w:val="Nivel 2"/>
    <w:basedOn w:val="Normal"/>
    <w:link w:val="Nivel2Char"/>
    <w:qFormat/>
    <w:rsid w:val="00322414"/>
    <w:pPr>
      <w:numPr>
        <w:ilvl w:val="1"/>
        <w:numId w:val="2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qFormat/>
    <w:rsid w:val="00322414"/>
    <w:pPr>
      <w:numPr>
        <w:ilvl w:val="2"/>
        <w:numId w:val="2"/>
      </w:numPr>
      <w:spacing w:before="120" w:after="120" w:line="276" w:lineRule="auto"/>
      <w:ind w:left="425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322414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322414"/>
    <w:pPr>
      <w:numPr>
        <w:ilvl w:val="4"/>
      </w:numPr>
      <w:ind w:left="1276" w:firstLine="0"/>
    </w:pPr>
  </w:style>
  <w:style w:type="character" w:customStyle="1" w:styleId="Ttulo1Char">
    <w:name w:val="Título 1 Char"/>
    <w:basedOn w:val="Fontepargpadro"/>
    <w:link w:val="Ttulo1"/>
    <w:uiPriority w:val="9"/>
    <w:rsid w:val="0032241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  <w14:ligatures w14:val="none"/>
    </w:rPr>
  </w:style>
  <w:style w:type="character" w:customStyle="1" w:styleId="Nivel2Char">
    <w:name w:val="Nivel 2 Char"/>
    <w:basedOn w:val="Fontepargpadro"/>
    <w:link w:val="Nivel2"/>
    <w:locked/>
    <w:rsid w:val="007B029A"/>
    <w:rPr>
      <w:rFonts w:ascii="Arial" w:eastAsiaTheme="minorEastAsia" w:hAnsi="Arial" w:cs="Arial"/>
      <w:color w:val="000000"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2D24F5"/>
    <w:rPr>
      <w:rFonts w:ascii="Times New Roman" w:eastAsiaTheme="minorEastAsia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10</Pages>
  <Words>3607</Words>
  <Characters>19484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Brasil Equipamentos e Serviços</dc:creator>
  <cp:keywords/>
  <dc:description/>
  <cp:lastModifiedBy>Ricardo Victor Fideles</cp:lastModifiedBy>
  <cp:revision>44</cp:revision>
  <cp:lastPrinted>2023-09-18T14:51:00Z</cp:lastPrinted>
  <dcterms:created xsi:type="dcterms:W3CDTF">2023-09-14T13:26:00Z</dcterms:created>
  <dcterms:modified xsi:type="dcterms:W3CDTF">2024-05-07T20:10:00Z</dcterms:modified>
</cp:coreProperties>
</file>